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7D7A" w14:textId="5114DEFF" w:rsidR="008826D6" w:rsidRDefault="006D4F8C" w:rsidP="006D4F8C">
      <w:pPr>
        <w:spacing w:before="240" w:after="24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D18B14" wp14:editId="44000D8E">
            <wp:simplePos x="0" y="0"/>
            <wp:positionH relativeFrom="column">
              <wp:posOffset>-1013460</wp:posOffset>
            </wp:positionH>
            <wp:positionV relativeFrom="paragraph">
              <wp:posOffset>0</wp:posOffset>
            </wp:positionV>
            <wp:extent cx="7258050" cy="102527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5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31">
        <w:rPr>
          <w:color w:val="000000"/>
        </w:rPr>
        <w:br/>
      </w:r>
    </w:p>
    <w:p w14:paraId="4DA084A4" w14:textId="77777777" w:rsidR="008826D6" w:rsidRDefault="008826D6" w:rsidP="008826D6">
      <w:pPr>
        <w:jc w:val="both"/>
      </w:pPr>
      <w:r>
        <w:t>7.</w:t>
      </w:r>
      <w:r>
        <w:tab/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20D60D2" w14:textId="77777777" w:rsidR="008826D6" w:rsidRDefault="008826D6" w:rsidP="008826D6">
      <w:pPr>
        <w:jc w:val="both"/>
      </w:pPr>
      <w:r>
        <w:t>8.</w:t>
      </w:r>
      <w:r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6481893" w14:textId="77777777" w:rsidR="008826D6" w:rsidRDefault="008826D6" w:rsidP="008826D6">
      <w:pPr>
        <w:jc w:val="both"/>
      </w:pPr>
      <w:r>
        <w:t>9.</w:t>
      </w:r>
      <w:r>
        <w:tab/>
        <w:t xml:space="preserve">Приказ Минобрнауки России N 845, </w:t>
      </w:r>
      <w:proofErr w:type="spellStart"/>
      <w:r>
        <w:t>Минпросвещения</w:t>
      </w:r>
      <w:proofErr w:type="spellEnd"/>
      <w:r>
        <w:t xml:space="preserve"> России N 369 от 30 июля 2020 г. «Об утверждении порядка зачета организацией, осуществляющей образовательную деятельность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46E3B9C3" w14:textId="77777777" w:rsidR="008826D6" w:rsidRDefault="008826D6" w:rsidP="008826D6">
      <w:pPr>
        <w:jc w:val="both"/>
      </w:pPr>
      <w:r>
        <w:t>10.</w:t>
      </w:r>
      <w:r>
        <w:tab/>
        <w:t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14:paraId="295A3925" w14:textId="77777777" w:rsidR="008826D6" w:rsidRDefault="008826D6" w:rsidP="008826D6">
      <w:pPr>
        <w:jc w:val="both"/>
      </w:pPr>
      <w:r>
        <w:t>11.</w:t>
      </w:r>
      <w:r>
        <w:tab/>
        <w:t>Паспорт федерального проекта «Успех каждого ребенка» (утвержден на заседании проектного комитета по национальному проекту "Образование" 07 декабря 2018 г., протокол № 3);</w:t>
      </w:r>
    </w:p>
    <w:p w14:paraId="054F08FA" w14:textId="77777777" w:rsidR="008826D6" w:rsidRDefault="008826D6" w:rsidP="008826D6">
      <w:pPr>
        <w:jc w:val="both"/>
      </w:pPr>
      <w:r>
        <w:t>12.</w:t>
      </w:r>
      <w:r>
        <w:tab/>
        <w:t>Паспорт регионального проекта «Успех каждого ребенка»;</w:t>
      </w:r>
    </w:p>
    <w:p w14:paraId="44180BB4" w14:textId="77777777" w:rsidR="008826D6" w:rsidRDefault="008826D6" w:rsidP="008826D6">
      <w:pPr>
        <w:jc w:val="both"/>
      </w:pPr>
      <w:r>
        <w:t>13.</w:t>
      </w:r>
      <w:r>
        <w:tab/>
        <w:t xml:space="preserve">Концепция развития дополнительного образования детей до 2030 </w:t>
      </w:r>
      <w:proofErr w:type="gramStart"/>
      <w:r>
        <w:t>г.(</w:t>
      </w:r>
      <w:proofErr w:type="gramEnd"/>
      <w:r>
        <w:t>утв. распоряжением Правительства Российской Федерации от 31.03.2022 г.);</w:t>
      </w:r>
    </w:p>
    <w:p w14:paraId="6985CAA9" w14:textId="77777777" w:rsidR="008826D6" w:rsidRDefault="008826D6" w:rsidP="008826D6">
      <w:pPr>
        <w:jc w:val="both"/>
      </w:pPr>
      <w:r>
        <w:t>14.</w:t>
      </w:r>
      <w:r>
        <w:tab/>
        <w:t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</w:t>
      </w:r>
    </w:p>
    <w:p w14:paraId="4CBCA02B" w14:textId="72B66D9E" w:rsidR="008826D6" w:rsidRDefault="008826D6" w:rsidP="008826D6">
      <w:pPr>
        <w:pStyle w:val="a5"/>
        <w:numPr>
          <w:ilvl w:val="0"/>
          <w:numId w:val="4"/>
        </w:numPr>
        <w:jc w:val="both"/>
      </w:pPr>
      <w:r>
        <w:t xml:space="preserve">    Устава МОУ «СОШ» п. Аджером;</w:t>
      </w:r>
    </w:p>
    <w:p w14:paraId="7B59653D" w14:textId="288857B9" w:rsidR="008826D6" w:rsidRDefault="008826D6" w:rsidP="008826D6">
      <w:pPr>
        <w:jc w:val="both"/>
      </w:pPr>
      <w:r>
        <w:t>16.     Лицензии на осуществление деятельности МОУ «СОШ» п. Аджером.</w:t>
      </w:r>
    </w:p>
    <w:p w14:paraId="2F8DCA46" w14:textId="77777777" w:rsidR="008826D6" w:rsidRDefault="008826D6" w:rsidP="008826D6">
      <w:pPr>
        <w:spacing w:before="240" w:after="240"/>
        <w:ind w:left="708"/>
        <w:jc w:val="both"/>
      </w:pPr>
      <w:r>
        <w:t>1.4. При проектировании дополнительной общеразвивающей – дополнительной общеобразовательной программы рекомендованы для ознакомления Методические рекомендации:</w:t>
      </w:r>
    </w:p>
    <w:p w14:paraId="6D95B5AB" w14:textId="77777777" w:rsidR="008826D6" w:rsidRDefault="008826D6" w:rsidP="008826D6">
      <w:pPr>
        <w:jc w:val="both"/>
      </w:pPr>
      <w:r>
        <w:t>1.</w:t>
      </w:r>
      <w:r>
        <w:tab/>
        <w:t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</w:p>
    <w:p w14:paraId="236763F3" w14:textId="77777777" w:rsidR="008826D6" w:rsidRDefault="008826D6" w:rsidP="008826D6">
      <w:pPr>
        <w:jc w:val="both"/>
      </w:pPr>
      <w:r>
        <w:t>2.</w:t>
      </w:r>
      <w:r>
        <w:tab/>
        <w:t>Методические рекомендации по проектированию дополнительных общеобразовательных общеразвивающих программ в Республике Коми от 19.09.2019 г. № 07-13/631.</w:t>
      </w:r>
    </w:p>
    <w:p w14:paraId="50721A72" w14:textId="77777777" w:rsidR="008826D6" w:rsidRDefault="008826D6" w:rsidP="008826D6">
      <w:pPr>
        <w:jc w:val="both"/>
      </w:pPr>
      <w:r>
        <w:t>3.</w:t>
      </w:r>
      <w:r>
        <w:tab/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26.03.2016);</w:t>
      </w:r>
    </w:p>
    <w:p w14:paraId="446D77F5" w14:textId="77777777" w:rsidR="008826D6" w:rsidRDefault="008826D6" w:rsidP="008826D6">
      <w:pPr>
        <w:jc w:val="both"/>
      </w:pPr>
      <w:r>
        <w:t>4.</w:t>
      </w:r>
      <w:r>
        <w:tab/>
        <w:t>Методические рекомендации по проектированию адаптированных дополнительных общеобразовательных общеразвивающих программ в Республике Коми от 12.09.2019г. № 07-13/602.</w:t>
      </w:r>
    </w:p>
    <w:p w14:paraId="369FC51A" w14:textId="5FFC49C2" w:rsidR="008826D6" w:rsidRDefault="008826D6" w:rsidP="008826D6">
      <w:pPr>
        <w:jc w:val="both"/>
      </w:pPr>
      <w:r>
        <w:t>5.</w:t>
      </w:r>
      <w:r>
        <w:tab/>
        <w:t>Примерная программа воспитания. Утверждена на заседании Федерального учебно</w:t>
      </w:r>
      <w:r w:rsidR="003112D4">
        <w:t>-</w:t>
      </w:r>
      <w:r>
        <w:t xml:space="preserve"> методического объединения по общему образованию 2.06.2020 г. (</w:t>
      </w:r>
      <w:proofErr w:type="gramStart"/>
      <w:r>
        <w:t>http://form.instrao.ru )</w:t>
      </w:r>
      <w:proofErr w:type="gramEnd"/>
    </w:p>
    <w:p w14:paraId="2A593AC8" w14:textId="77777777" w:rsidR="008826D6" w:rsidRDefault="008826D6" w:rsidP="008826D6">
      <w:pPr>
        <w:jc w:val="both"/>
      </w:pPr>
      <w:r>
        <w:t>6.</w:t>
      </w:r>
      <w:r>
        <w:tab/>
        <w:t>Методические рекомендации по разработке программ воспитания.</w:t>
      </w:r>
    </w:p>
    <w:p w14:paraId="3C30D74F" w14:textId="77777777" w:rsidR="008826D6" w:rsidRDefault="008826D6" w:rsidP="008826D6">
      <w:pPr>
        <w:spacing w:before="240" w:after="240"/>
        <w:ind w:left="360"/>
        <w:jc w:val="both"/>
      </w:pPr>
      <w:r>
        <w:lastRenderedPageBreak/>
        <w:t>1.5. Дополнительные общеобразовательные  программы – дополнительные общеразвивающие программы не нацелены на углубленное и /или дополнительное освоение обучающимися основных общеобразовательных программ или отдельных их частей (предметов), а также получение образования в рамках предметных областей, предусмотренных федеральными государственными образовательными стандартами основного общего образования.</w:t>
      </w:r>
    </w:p>
    <w:p w14:paraId="38C0C492" w14:textId="77777777" w:rsidR="008826D6" w:rsidRDefault="008826D6" w:rsidP="008826D6">
      <w:pPr>
        <w:spacing w:before="240" w:after="240"/>
        <w:ind w:left="360"/>
        <w:jc w:val="both"/>
      </w:pPr>
      <w:r>
        <w:t>1.6. Дополнительная общеразвивающая - дополнительная общеобразовательная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</w:p>
    <w:p w14:paraId="5641EAD5" w14:textId="77777777" w:rsidR="008826D6" w:rsidRDefault="008826D6" w:rsidP="008826D6">
      <w:pPr>
        <w:spacing w:before="240" w:after="240"/>
        <w:ind w:left="567"/>
        <w:jc w:val="both"/>
      </w:pPr>
      <w:r>
        <w:t xml:space="preserve">1.7. Дополнительные общеразвивающие - дополнительные общеобразовательные программы реализуются для детей и взрослых (ст.75, п.2 ФЗ от 29.12.2012 № 273-ФЗ «Об образовании в Российской Федерации»), направлены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сопровождаются повышением уровня образования (ст. 2, п.14 ФЗ от 29.12.2012 № 273-ФЗ «Об образовании в Российской Федерации»). </w:t>
      </w:r>
    </w:p>
    <w:p w14:paraId="39DAC665" w14:textId="77777777" w:rsidR="008826D6" w:rsidRDefault="008826D6" w:rsidP="008826D6">
      <w:pPr>
        <w:spacing w:before="240" w:after="240"/>
        <w:ind w:left="567"/>
        <w:jc w:val="both"/>
      </w:pPr>
      <w:r>
        <w:t xml:space="preserve">1.8. При реализации дополнительных общеразвивающих - общеобразовательных программ могут быть организованы и проведены массовые мероприятия, созданы необходимые условия для совместной деятельности учащихся и родителей (законных представителей) (п.14 Порядка организации и осуществления образовательной деятельности по дополнительным общеобразовательным программам, приказ Министерства просвещения РФ от 09 ноября 2018 г. № 196). </w:t>
      </w:r>
    </w:p>
    <w:p w14:paraId="18F9E271" w14:textId="77777777" w:rsidR="008826D6" w:rsidRDefault="008826D6" w:rsidP="008826D6">
      <w:pPr>
        <w:spacing w:before="240" w:after="240"/>
        <w:ind w:left="567"/>
        <w:jc w:val="both"/>
      </w:pPr>
      <w:r>
        <w:t xml:space="preserve">19. Дополнительная общеразвивающая - дополнительная общеобразовательная программа может реализовываться с использованием сетевого взаимодействия. При реализации программ используются различные образовательные технологии, в том числе дистанционные образовательные технологии, электронное обучение, а также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14:paraId="4570C30C" w14:textId="23CA69A9" w:rsidR="008826D6" w:rsidRDefault="008826D6" w:rsidP="008826D6">
      <w:pPr>
        <w:spacing w:before="240" w:after="240"/>
        <w:ind w:left="567"/>
        <w:jc w:val="both"/>
      </w:pPr>
      <w:r>
        <w:t xml:space="preserve">1.10. Занятия в объединениях могут проводиться по дополнительным общеразвивающим -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 в соответствии с Уставом МОУ «СОШ» п. Аджером. </w:t>
      </w:r>
    </w:p>
    <w:p w14:paraId="11F76D77" w14:textId="77777777" w:rsidR="008826D6" w:rsidRDefault="008826D6" w:rsidP="008826D6">
      <w:pPr>
        <w:spacing w:before="240" w:after="240"/>
        <w:ind w:left="567"/>
        <w:jc w:val="both"/>
      </w:pPr>
      <w:r>
        <w:t xml:space="preserve">1.11. Дополнительные общеразвивающие - дополнительные общеобразовательные программы могут быть следующих видов: модифицированные, экспериментальные, авторские. По форме организации содержания и процесса педагогической деятельности: комплексные, интегрированные, адаптированные, уровневые, разноуровневые, модульные. По уровням сложности содержания: стартовые (ознакомительные), базовые, продвинутые. </w:t>
      </w:r>
    </w:p>
    <w:p w14:paraId="5C2F3A5B" w14:textId="77777777" w:rsidR="008826D6" w:rsidRDefault="008826D6" w:rsidP="008826D6">
      <w:pPr>
        <w:spacing w:before="240" w:after="240"/>
        <w:ind w:left="567"/>
        <w:jc w:val="both"/>
      </w:pPr>
      <w:r>
        <w:t xml:space="preserve">1.12. Дополнительные общеразвивающие - дополнительные общеобразовательные программы могут иметь вариативный модуль, содержание которого определяется педагогом (досугово-развивающая деятельность, работа по собственному замыслу, самостоятельная работа и др.). </w:t>
      </w:r>
    </w:p>
    <w:p w14:paraId="1ADEA3E1" w14:textId="77777777" w:rsidR="008826D6" w:rsidRDefault="008826D6" w:rsidP="008826D6">
      <w:pPr>
        <w:spacing w:before="240" w:after="240"/>
        <w:ind w:firstLine="567"/>
        <w:jc w:val="center"/>
        <w:rPr>
          <w:b/>
        </w:rPr>
      </w:pPr>
      <w:r>
        <w:rPr>
          <w:b/>
        </w:rPr>
        <w:lastRenderedPageBreak/>
        <w:t>2. Содержание дополнительных общеобразовательных программ - дополнительных общеразвивающих программ</w:t>
      </w:r>
    </w:p>
    <w:p w14:paraId="6A41BB03" w14:textId="77777777" w:rsidR="008826D6" w:rsidRDefault="008826D6" w:rsidP="008826D6">
      <w:pPr>
        <w:spacing w:before="240" w:after="240"/>
        <w:ind w:left="360"/>
        <w:jc w:val="both"/>
      </w:pPr>
      <w:r>
        <w:t>2.1. Содержание дополнительных общеразвивающих – дополнительных общеобразовательных программ и сроки обучения определяются образовательной программой, разработанной и утвержденной образовательной организацией.</w:t>
      </w:r>
    </w:p>
    <w:p w14:paraId="76B05ED8" w14:textId="6CA677C2" w:rsidR="008826D6" w:rsidRDefault="008826D6" w:rsidP="008826D6">
      <w:pPr>
        <w:spacing w:before="240" w:after="240"/>
        <w:ind w:left="360"/>
        <w:jc w:val="both"/>
      </w:pPr>
      <w:r>
        <w:t xml:space="preserve">2.2. Дополнительные общеразвивающие - дополнительные общеобразовательные программы реализуются в условиях, не ограниченных образовательными стандартами в дополнительном образовании </w:t>
      </w:r>
      <w:proofErr w:type="gramStart"/>
      <w:r>
        <w:t>федеральные государственные образовательные стандарты</w:t>
      </w:r>
      <w:proofErr w:type="gramEnd"/>
      <w:r>
        <w:t xml:space="preserve"> не предусматриваются (ст.2, п.14). </w:t>
      </w:r>
    </w:p>
    <w:p w14:paraId="67336EDD" w14:textId="77777777" w:rsidR="008826D6" w:rsidRDefault="008826D6" w:rsidP="008826D6">
      <w:pPr>
        <w:spacing w:before="240" w:after="240"/>
        <w:ind w:left="360"/>
        <w:jc w:val="both"/>
      </w:pPr>
      <w:r>
        <w:t xml:space="preserve">2.3. Содержание дополнительной общеразвивающей – дополнительной общеобразовательной программы должно быть направлено на: </w:t>
      </w:r>
    </w:p>
    <w:p w14:paraId="3B3111CA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>- вовлечение детей в практику глобального, регионального и локального развития общества;</w:t>
      </w:r>
    </w:p>
    <w:p w14:paraId="648455BC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>- развития культуры межнационального общения, лидерских качеств, финансовой, правовой и медиа-грамотности, предпринимательской деятельности,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человека;</w:t>
      </w:r>
    </w:p>
    <w:p w14:paraId="43DA07F4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формирование и развитие творческих способностей учащихся; </w:t>
      </w:r>
    </w:p>
    <w:p w14:paraId="1E7002BF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удовлетворение индивидуальных потребностей учащихся в интеллектуальном, нравственном, художественно-эстетическом развитии, а также в занятиях физической культурой и спортом; </w:t>
      </w:r>
    </w:p>
    <w:p w14:paraId="4A260A77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формирование культуры здорового и безопасного образа жизни; </w:t>
      </w:r>
    </w:p>
    <w:p w14:paraId="306C5019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обеспечение духовно-нравственного, гражданско-патриотического, военно-патриотического, трудового воспитания обучающихся;  </w:t>
      </w:r>
    </w:p>
    <w:p w14:paraId="464992E4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выявление, развитие и поддержку талантливых учащихся, а также лиц, проявивших выдающиеся способности; </w:t>
      </w:r>
    </w:p>
    <w:p w14:paraId="0F951D6E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профессиональную ориентацию учащихся; </w:t>
      </w:r>
    </w:p>
    <w:p w14:paraId="6696CE50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14:paraId="4275CC99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социализацию и адаптацию учащихся к жизни в обществе; </w:t>
      </w:r>
    </w:p>
    <w:p w14:paraId="3C36D4E3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формирование общей культуры учащихся; </w:t>
      </w:r>
    </w:p>
    <w:p w14:paraId="1E91D0FF" w14:textId="7BE9EF60" w:rsidR="008826D6" w:rsidRDefault="008826D6" w:rsidP="008826D6">
      <w:pPr>
        <w:pStyle w:val="a5"/>
        <w:spacing w:before="240" w:after="240"/>
        <w:ind w:left="360"/>
        <w:jc w:val="both"/>
      </w:pPr>
      <w:r>
        <w:t>- повышение доступности и качества дополнительного образования;</w:t>
      </w:r>
    </w:p>
    <w:p w14:paraId="5B0B99E1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>- профилактику девиантного поведения;</w:t>
      </w:r>
    </w:p>
    <w:p w14:paraId="671B455F" w14:textId="77777777" w:rsidR="008826D6" w:rsidRDefault="008826D6" w:rsidP="008826D6">
      <w:pPr>
        <w:pStyle w:val="a5"/>
        <w:spacing w:before="240" w:after="240"/>
        <w:ind w:left="360"/>
        <w:jc w:val="both"/>
      </w:pPr>
      <w:r>
        <w:t xml:space="preserve"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1C413849" w14:textId="589139D3" w:rsidR="008826D6" w:rsidRDefault="008826D6" w:rsidP="008826D6">
      <w:pPr>
        <w:spacing w:before="240" w:after="240"/>
        <w:ind w:firstLine="567"/>
        <w:jc w:val="center"/>
        <w:rPr>
          <w:b/>
        </w:rPr>
      </w:pPr>
      <w:r>
        <w:rPr>
          <w:b/>
        </w:rPr>
        <w:t>3. Требования к структуре дополнительной общеразвивающей- дополнительной общеобразовательной программы</w:t>
      </w:r>
    </w:p>
    <w:p w14:paraId="0D191C25" w14:textId="77777777" w:rsidR="008826D6" w:rsidRDefault="008826D6" w:rsidP="008826D6">
      <w:pPr>
        <w:spacing w:before="240" w:after="240"/>
        <w:jc w:val="both"/>
        <w:rPr>
          <w:i/>
        </w:rPr>
      </w:pPr>
      <w:r>
        <w:t>3.1. Структура дополнительной общеразвивающей - дополнительной общеобразовательной программы включает комплекс основных характеристик программы: титульный лист, целевой блок, содержательный блок, оценочный блок и приложение.</w:t>
      </w:r>
    </w:p>
    <w:p w14:paraId="17595FD5" w14:textId="77777777" w:rsidR="008826D6" w:rsidRDefault="008826D6" w:rsidP="008826D6">
      <w:pPr>
        <w:spacing w:before="240" w:after="240"/>
        <w:jc w:val="both"/>
      </w:pPr>
      <w:r>
        <w:t xml:space="preserve">3.2. </w:t>
      </w:r>
      <w:r>
        <w:rPr>
          <w:i/>
        </w:rPr>
        <w:t>Титульный лист программы</w:t>
      </w:r>
      <w:r>
        <w:t xml:space="preserve"> - первая страница, предваряющая текст программы. На титульном листе указываются (Приложение 1):</w:t>
      </w:r>
    </w:p>
    <w:p w14:paraId="5ABE1E2F" w14:textId="77777777" w:rsidR="008826D6" w:rsidRDefault="008826D6" w:rsidP="008826D6">
      <w:pPr>
        <w:jc w:val="both"/>
      </w:pPr>
      <w:r>
        <w:t>- наименование образовательной организации;</w:t>
      </w:r>
    </w:p>
    <w:p w14:paraId="4A98C691" w14:textId="77777777" w:rsidR="008826D6" w:rsidRDefault="008826D6" w:rsidP="008826D6">
      <w:pPr>
        <w:jc w:val="both"/>
      </w:pPr>
      <w:r>
        <w:t>- гриф утверждения программы с указанием Ф.И.О. руководителя, даты и номера приказа (дата утверждения соответствует дате приказа);</w:t>
      </w:r>
    </w:p>
    <w:p w14:paraId="62068C2E" w14:textId="77777777" w:rsidR="008826D6" w:rsidRDefault="008826D6" w:rsidP="008826D6">
      <w:pPr>
        <w:jc w:val="both"/>
      </w:pPr>
      <w:r>
        <w:lastRenderedPageBreak/>
        <w:t>- название программы;</w:t>
      </w:r>
    </w:p>
    <w:p w14:paraId="303CA2F1" w14:textId="77777777" w:rsidR="008826D6" w:rsidRDefault="008826D6" w:rsidP="008826D6">
      <w:pPr>
        <w:jc w:val="both"/>
      </w:pPr>
      <w:r>
        <w:t>- направленность;</w:t>
      </w:r>
    </w:p>
    <w:p w14:paraId="2143D66A" w14:textId="77777777" w:rsidR="008826D6" w:rsidRDefault="008826D6" w:rsidP="008826D6">
      <w:pPr>
        <w:jc w:val="both"/>
      </w:pPr>
      <w:r>
        <w:t>- адресат программы (возраст учащихся);</w:t>
      </w:r>
    </w:p>
    <w:p w14:paraId="42855256" w14:textId="77777777" w:rsidR="008826D6" w:rsidRDefault="008826D6" w:rsidP="008826D6">
      <w:pPr>
        <w:jc w:val="both"/>
      </w:pPr>
      <w:r>
        <w:t>- срок ее реализации;</w:t>
      </w:r>
    </w:p>
    <w:p w14:paraId="0FB47F11" w14:textId="77777777" w:rsidR="008826D6" w:rsidRDefault="008826D6" w:rsidP="008826D6">
      <w:pPr>
        <w:jc w:val="both"/>
      </w:pPr>
      <w:r>
        <w:t>-  ФИО, должность разработчика (-</w:t>
      </w:r>
      <w:proofErr w:type="spellStart"/>
      <w:r>
        <w:t>ов</w:t>
      </w:r>
      <w:proofErr w:type="spellEnd"/>
      <w:r>
        <w:t>) программы;</w:t>
      </w:r>
    </w:p>
    <w:p w14:paraId="1A7B7024" w14:textId="77777777" w:rsidR="008826D6" w:rsidRDefault="008826D6" w:rsidP="008826D6">
      <w:pPr>
        <w:jc w:val="both"/>
      </w:pPr>
      <w:r>
        <w:t xml:space="preserve"> - место и год ее разработки.</w:t>
      </w:r>
    </w:p>
    <w:p w14:paraId="0C89DB11" w14:textId="77777777" w:rsidR="008826D6" w:rsidRDefault="008826D6" w:rsidP="008826D6">
      <w:pPr>
        <w:spacing w:before="240"/>
        <w:jc w:val="both"/>
      </w:pPr>
      <w:r>
        <w:t>3.3</w:t>
      </w:r>
      <w:r>
        <w:rPr>
          <w:i/>
        </w:rPr>
        <w:t>. Целевой блок</w:t>
      </w:r>
      <w:r>
        <w:t xml:space="preserve"> (пояснительная записка: актуальность, цель(и), задачи, результаты); </w:t>
      </w:r>
    </w:p>
    <w:p w14:paraId="1FA5C151" w14:textId="77777777" w:rsidR="008826D6" w:rsidRDefault="008826D6" w:rsidP="008826D6">
      <w:pPr>
        <w:spacing w:before="240"/>
        <w:jc w:val="both"/>
      </w:pPr>
      <w:r>
        <w:t xml:space="preserve">3.3.1. </w:t>
      </w:r>
      <w:r>
        <w:rPr>
          <w:i/>
        </w:rPr>
        <w:t>Пояснительная записка</w:t>
      </w:r>
      <w:r>
        <w:t xml:space="preserve"> (общая характеристика программы): указание на основные идеи, на которых базируется программа:</w:t>
      </w:r>
    </w:p>
    <w:p w14:paraId="34F6055C" w14:textId="77777777" w:rsidR="008826D6" w:rsidRDefault="008826D6" w:rsidP="008826D6">
      <w:pPr>
        <w:jc w:val="both"/>
      </w:pPr>
      <w:r>
        <w:t xml:space="preserve">- </w:t>
      </w:r>
      <w:r>
        <w:rPr>
          <w:i/>
        </w:rPr>
        <w:t>направленность (профиль) программы</w:t>
      </w:r>
      <w:r>
        <w:t xml:space="preserve"> - техническая, естественнонаучная, физкультурно-спортивная, художественная, туристско-краеведческая, социально-педагогическая; </w:t>
      </w:r>
    </w:p>
    <w:p w14:paraId="5D387875" w14:textId="77777777" w:rsidR="008826D6" w:rsidRDefault="008826D6" w:rsidP="008826D6">
      <w:pPr>
        <w:jc w:val="both"/>
      </w:pPr>
      <w:r>
        <w:rPr>
          <w:i/>
        </w:rPr>
        <w:t>- актуальность программы</w:t>
      </w:r>
      <w:r>
        <w:t xml:space="preserve"> –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может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 </w:t>
      </w:r>
    </w:p>
    <w:p w14:paraId="5A71F8C5" w14:textId="77777777" w:rsidR="008826D6" w:rsidRDefault="008826D6" w:rsidP="008826D6">
      <w:pPr>
        <w:jc w:val="both"/>
      </w:pPr>
      <w:r>
        <w:t xml:space="preserve">- </w:t>
      </w:r>
      <w:r>
        <w:rPr>
          <w:i/>
        </w:rPr>
        <w:t>адресат программы</w:t>
      </w:r>
      <w:r>
        <w:t xml:space="preserve"> – указание возраста и категории, а также индивидуальных особенностей детей (при необходимости) учащихся, на которых рассчитана программа; </w:t>
      </w:r>
    </w:p>
    <w:p w14:paraId="6161765B" w14:textId="77777777" w:rsidR="008826D6" w:rsidRDefault="008826D6" w:rsidP="008826D6">
      <w:pPr>
        <w:jc w:val="both"/>
      </w:pPr>
      <w:r>
        <w:rPr>
          <w:i/>
        </w:rPr>
        <w:t>- объем программы</w:t>
      </w:r>
      <w:r>
        <w:t xml:space="preserve"> – общее количество учебных часов, запланированных на весь период обучения, необходимых для освоения программы (совокупной продолжительности реализации программы и продолжительности реализации каждой ее части); </w:t>
      </w:r>
    </w:p>
    <w:p w14:paraId="73066443" w14:textId="77777777" w:rsidR="008826D6" w:rsidRDefault="008826D6" w:rsidP="008826D6">
      <w:pPr>
        <w:jc w:val="both"/>
      </w:pPr>
      <w:r>
        <w:rPr>
          <w:i/>
        </w:rPr>
        <w:t>- срок реализации программы</w:t>
      </w:r>
      <w:r>
        <w:t xml:space="preserve"> – определяется содержанием программы и должен обеспечить возможность достижения планируемых результатов, заявленных в программе; характеризуют продолжительность программы - количество недель, месяцев, лет, необходимых для ее освоения; </w:t>
      </w:r>
    </w:p>
    <w:p w14:paraId="57414B0F" w14:textId="77777777" w:rsidR="008826D6" w:rsidRDefault="008826D6" w:rsidP="008826D6">
      <w:pPr>
        <w:jc w:val="both"/>
      </w:pPr>
      <w:r>
        <w:t xml:space="preserve">- </w:t>
      </w:r>
      <w:r>
        <w:rPr>
          <w:i/>
        </w:rPr>
        <w:t>вид программы по уровню освоения</w:t>
      </w:r>
      <w:r>
        <w:t xml:space="preserve"> - стартовый (ознакомительный), базовый, продвинутый;</w:t>
      </w:r>
    </w:p>
    <w:p w14:paraId="7EE96DDD" w14:textId="77777777" w:rsidR="008826D6" w:rsidRDefault="008826D6" w:rsidP="008826D6">
      <w:pPr>
        <w:jc w:val="both"/>
      </w:pPr>
      <w:r>
        <w:t xml:space="preserve"> - </w:t>
      </w:r>
      <w:r>
        <w:rPr>
          <w:i/>
        </w:rPr>
        <w:t>режим занятий</w:t>
      </w:r>
      <w:r>
        <w:t xml:space="preserve"> – периодичность и продолжительность занятий. </w:t>
      </w:r>
    </w:p>
    <w:p w14:paraId="5C28BB4F" w14:textId="77777777" w:rsidR="008826D6" w:rsidRDefault="008826D6" w:rsidP="008826D6">
      <w:pPr>
        <w:jc w:val="both"/>
      </w:pPr>
      <w:r>
        <w:t xml:space="preserve">3.3.2. </w:t>
      </w:r>
      <w:r>
        <w:rPr>
          <w:i/>
        </w:rPr>
        <w:t>Цель и задачи программы</w:t>
      </w:r>
      <w:r>
        <w:t xml:space="preserve"> (указывается цель, на достижение которой направлена реализация программы, и задачи, которые необходимо выполнить для достижения указанной цели): </w:t>
      </w:r>
    </w:p>
    <w:p w14:paraId="21A6A1A3" w14:textId="77777777" w:rsidR="008826D6" w:rsidRDefault="008826D6" w:rsidP="008826D6">
      <w:pPr>
        <w:jc w:val="both"/>
      </w:pPr>
      <w:r>
        <w:rPr>
          <w:i/>
        </w:rPr>
        <w:t>- цель</w:t>
      </w:r>
      <w:r>
        <w:t xml:space="preserve"> </w:t>
      </w:r>
      <w:proofErr w:type="gramStart"/>
      <w:r>
        <w:t>- это</w:t>
      </w:r>
      <w:proofErr w:type="gramEnd"/>
      <w:r>
        <w:t xml:space="preserve"> 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 и реальна; </w:t>
      </w:r>
    </w:p>
    <w:p w14:paraId="1093BF30" w14:textId="77777777" w:rsidR="008826D6" w:rsidRDefault="008826D6" w:rsidP="008826D6">
      <w:pPr>
        <w:jc w:val="both"/>
      </w:pPr>
      <w:r>
        <w:rPr>
          <w:i/>
        </w:rPr>
        <w:t>- задачи</w:t>
      </w:r>
      <w:r>
        <w:t xml:space="preserve"> </w:t>
      </w:r>
      <w:proofErr w:type="gramStart"/>
      <w:r>
        <w:t>- это</w:t>
      </w:r>
      <w:proofErr w:type="gramEnd"/>
      <w:r>
        <w:t xml:space="preserve">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«научить», «развить», «сформировать», «воспитать». </w:t>
      </w:r>
    </w:p>
    <w:p w14:paraId="0F1A472B" w14:textId="77777777" w:rsidR="008826D6" w:rsidRDefault="008826D6" w:rsidP="008826D6">
      <w:pPr>
        <w:jc w:val="both"/>
      </w:pPr>
      <w:r>
        <w:t xml:space="preserve">Задачи подразделяются на группы: </w:t>
      </w:r>
    </w:p>
    <w:p w14:paraId="7E28EEF8" w14:textId="77777777" w:rsidR="008826D6" w:rsidRDefault="008826D6" w:rsidP="008826D6">
      <w:pPr>
        <w:jc w:val="both"/>
      </w:pPr>
      <w:r>
        <w:rPr>
          <w:i/>
        </w:rPr>
        <w:t xml:space="preserve">- </w:t>
      </w:r>
      <w:r>
        <w:rPr>
          <w:i/>
          <w:u w:val="single"/>
        </w:rPr>
        <w:t xml:space="preserve">обучающие </w:t>
      </w:r>
      <w:r>
        <w:t xml:space="preserve">задачи направлены на формирование теоретических представлений, практических умений учащихся; </w:t>
      </w:r>
    </w:p>
    <w:p w14:paraId="0364A2B3" w14:textId="77777777" w:rsidR="008826D6" w:rsidRDefault="008826D6" w:rsidP="008826D6">
      <w:pPr>
        <w:jc w:val="both"/>
      </w:pPr>
      <w:r>
        <w:t xml:space="preserve">- </w:t>
      </w:r>
      <w:r>
        <w:rPr>
          <w:i/>
          <w:u w:val="single"/>
        </w:rPr>
        <w:t>развивающие</w:t>
      </w:r>
      <w:r>
        <w:t xml:space="preserve"> задачи направлены на развитие познавательного интереса, творческих способностей, внимания, памяти, мышления, воображения, речи и т.д.;</w:t>
      </w:r>
    </w:p>
    <w:p w14:paraId="46C25138" w14:textId="77777777" w:rsidR="008826D6" w:rsidRDefault="008826D6" w:rsidP="008826D6">
      <w:pPr>
        <w:jc w:val="both"/>
      </w:pPr>
      <w:r>
        <w:t xml:space="preserve">- </w:t>
      </w:r>
      <w:r>
        <w:rPr>
          <w:i/>
          <w:u w:val="single"/>
        </w:rPr>
        <w:t>воспитательные</w:t>
      </w:r>
      <w:r>
        <w:t xml:space="preserve"> задачи направлены на формирование ценностей, отношений, личностных качеств учащихся. </w:t>
      </w:r>
    </w:p>
    <w:p w14:paraId="27B2A0EB" w14:textId="77777777" w:rsidR="008826D6" w:rsidRDefault="008826D6" w:rsidP="008826D6">
      <w:pPr>
        <w:ind w:firstLine="567"/>
        <w:jc w:val="both"/>
        <w:rPr>
          <w:i/>
        </w:rPr>
      </w:pPr>
      <w:r>
        <w:rPr>
          <w:i/>
        </w:rPr>
        <w:t xml:space="preserve"> Если срок реализации программы более одного года, то рекомендуется выделять задачи для каждого года обучения. </w:t>
      </w:r>
    </w:p>
    <w:p w14:paraId="0AD42D78" w14:textId="77777777" w:rsidR="008826D6" w:rsidRDefault="008826D6" w:rsidP="008826D6">
      <w:pPr>
        <w:ind w:firstLine="567"/>
        <w:jc w:val="both"/>
        <w:rPr>
          <w:i/>
        </w:rPr>
      </w:pPr>
      <w:r>
        <w:rPr>
          <w:i/>
        </w:rPr>
        <w:t xml:space="preserve">Обучающие задачи необходимо выделять для каждого года обучения в обязательном порядке. </w:t>
      </w:r>
    </w:p>
    <w:p w14:paraId="08E0FCC2" w14:textId="77777777" w:rsidR="008826D6" w:rsidRDefault="008826D6" w:rsidP="008826D6">
      <w:pPr>
        <w:ind w:firstLine="567"/>
        <w:jc w:val="both"/>
      </w:pPr>
      <w:r>
        <w:t xml:space="preserve">При наличии тематических модулей (в программах, реализуемых в рамках персонифицированного финансирования дополнительного образования) по каждому модулю указывается: образовательная задача модуля, которая будет поставлена перед учащимися; учебные задачи (подзадачи) модуля, которые будут поставлены перед учащимися; тематическая программа модуля. </w:t>
      </w:r>
    </w:p>
    <w:p w14:paraId="3A4D5FBD" w14:textId="77777777" w:rsidR="008826D6" w:rsidRDefault="008826D6" w:rsidP="008826D6">
      <w:pPr>
        <w:jc w:val="both"/>
      </w:pPr>
      <w:r>
        <w:lastRenderedPageBreak/>
        <w:t xml:space="preserve">3.3.3. </w:t>
      </w:r>
      <w:r>
        <w:rPr>
          <w:i/>
        </w:rPr>
        <w:t>Планируемые результаты</w:t>
      </w:r>
      <w:r>
        <w:t xml:space="preserve"> формулируются с учетом цели, задач и содержания программы (Приложение 2). </w:t>
      </w:r>
    </w:p>
    <w:p w14:paraId="455EB784" w14:textId="77777777" w:rsidR="008826D6" w:rsidRDefault="008826D6" w:rsidP="008826D6">
      <w:pPr>
        <w:jc w:val="both"/>
      </w:pPr>
      <w:r>
        <w:rPr>
          <w:i/>
        </w:rPr>
        <w:t>Личностные</w:t>
      </w:r>
      <w:r>
        <w:t xml:space="preserve"> - формирование общественной активности личности, гражданской позиции, культуры общения и поведения, навыков ЗОЖ и др. Личностные результаты отслеживаются педагогом на каждом занятии методом – педагогического наблюдения.</w:t>
      </w:r>
    </w:p>
    <w:p w14:paraId="5DB32555" w14:textId="77777777" w:rsidR="008826D6" w:rsidRDefault="008826D6" w:rsidP="008826D6">
      <w:pPr>
        <w:jc w:val="both"/>
      </w:pPr>
      <w:r>
        <w:rPr>
          <w:i/>
        </w:rPr>
        <w:t>Метапредметные</w:t>
      </w:r>
      <w:r>
        <w:t xml:space="preserve"> </w:t>
      </w:r>
      <w:r>
        <w:rPr>
          <w:i/>
        </w:rPr>
        <w:t>результаты</w:t>
      </w:r>
      <w:r>
        <w:t xml:space="preserve">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умений. </w:t>
      </w:r>
    </w:p>
    <w:p w14:paraId="3CAC1AAD" w14:textId="77777777" w:rsidR="008826D6" w:rsidRDefault="008826D6" w:rsidP="008826D6">
      <w:pPr>
        <w:jc w:val="both"/>
      </w:pPr>
      <w:r>
        <w:rPr>
          <w:i/>
        </w:rPr>
        <w:t>Предметные</w:t>
      </w:r>
      <w:r>
        <w:t xml:space="preserve"> </w:t>
      </w:r>
      <w:r>
        <w:rPr>
          <w:i/>
        </w:rPr>
        <w:t>результаты</w:t>
      </w:r>
      <w:r>
        <w:t xml:space="preserve"> содержат в себе систему основных элементов знаний, которая формируется через освоение учебного материала, и систему формируемых действий, могут включать: теоретические знания по программе; практические умения, предусмотренные программой, и формулируются для каждого года обучения. </w:t>
      </w:r>
    </w:p>
    <w:p w14:paraId="31882ECC" w14:textId="77777777" w:rsidR="008826D6" w:rsidRDefault="008826D6" w:rsidP="008826D6">
      <w:pPr>
        <w:jc w:val="both"/>
      </w:pPr>
      <w:r>
        <w:t xml:space="preserve">Если срок реализации программы более одного года, то рекомендуется прогнозировать результаты для каждого года обучения. </w:t>
      </w:r>
    </w:p>
    <w:p w14:paraId="50781AAE" w14:textId="77777777" w:rsidR="008826D6" w:rsidRDefault="008826D6" w:rsidP="008826D6">
      <w:pPr>
        <w:jc w:val="both"/>
        <w:rPr>
          <w:i/>
        </w:rPr>
      </w:pPr>
      <w:r>
        <w:rPr>
          <w:i/>
        </w:rPr>
        <w:t xml:space="preserve">Предметные результаты необходимо выделять для каждого года обучения в обязательном порядке. </w:t>
      </w:r>
    </w:p>
    <w:p w14:paraId="2AA4657F" w14:textId="77777777" w:rsidR="008826D6" w:rsidRDefault="008826D6" w:rsidP="008826D6">
      <w:pPr>
        <w:spacing w:before="240" w:after="240"/>
        <w:jc w:val="both"/>
      </w:pPr>
      <w:r>
        <w:t xml:space="preserve">3.4. </w:t>
      </w:r>
      <w:r>
        <w:rPr>
          <w:i/>
        </w:rPr>
        <w:t xml:space="preserve">Содержательный блок </w:t>
      </w:r>
      <w:r>
        <w:t>(учебно-тематический план, содержание).</w:t>
      </w:r>
    </w:p>
    <w:p w14:paraId="7FD67C45" w14:textId="77777777" w:rsidR="008826D6" w:rsidRDefault="008826D6" w:rsidP="008826D6">
      <w:pPr>
        <w:jc w:val="both"/>
      </w:pPr>
      <w:r>
        <w:t xml:space="preserve">3.4.1. </w:t>
      </w:r>
      <w:r>
        <w:rPr>
          <w:i/>
        </w:rPr>
        <w:t>Учебно-тематический план</w:t>
      </w:r>
      <w:r>
        <w:t xml:space="preserve"> содержит наименование разделов (дисциплин), определяет последовательность и общее количество часов на их изучение; оформляется в виде таблицы; составляется на весь период обучения по годам (Приложении 2,3). </w:t>
      </w:r>
    </w:p>
    <w:p w14:paraId="626A59AD" w14:textId="77777777" w:rsidR="008826D6" w:rsidRDefault="008826D6" w:rsidP="008826D6">
      <w:pPr>
        <w:jc w:val="both"/>
      </w:pPr>
      <w:r>
        <w:t>Учебный план определяет перечень разделов и тем программы; количество часов по каждому разделу и теме с разбивкой на теоретические и практические виды занятий; может включать в себя вводное занятие, итоговое занятие, воспитательную работу (познавательно-досуговую, досугово-развивающую деятельность). Самостоятельная работа может включаться как отдельным разделом в учебный план программы, так и в содержание изучаемых тем.</w:t>
      </w:r>
    </w:p>
    <w:p w14:paraId="24FF305E" w14:textId="77777777" w:rsidR="008826D6" w:rsidRDefault="008826D6" w:rsidP="008826D6">
      <w:pPr>
        <w:ind w:firstLine="567"/>
        <w:jc w:val="both"/>
      </w:pPr>
      <w:r>
        <w:t xml:space="preserve">Количество часов, отводимое на самостоятельную работу, зависит от объёма часов реализуемой программы. Рекомендуемое количество часов представлено в таблице: </w:t>
      </w:r>
    </w:p>
    <w:p w14:paraId="6CEF5CEA" w14:textId="77777777" w:rsidR="008826D6" w:rsidRDefault="008826D6" w:rsidP="008826D6">
      <w:pPr>
        <w:ind w:firstLine="567"/>
        <w:jc w:val="both"/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4945"/>
        <w:gridCol w:w="4400"/>
      </w:tblGrid>
      <w:tr w:rsidR="008826D6" w14:paraId="6C28CB19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63E3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часов программы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E13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самостоятельной работы</w:t>
            </w:r>
          </w:p>
        </w:tc>
      </w:tr>
      <w:tr w:rsidR="008826D6" w14:paraId="17F2E8F0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302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часов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757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 часа</w:t>
            </w:r>
          </w:p>
        </w:tc>
      </w:tr>
      <w:tr w:rsidR="008826D6" w14:paraId="09668038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AFB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часа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4712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 часа</w:t>
            </w:r>
          </w:p>
        </w:tc>
      </w:tr>
      <w:tr w:rsidR="008826D6" w14:paraId="0FDA7701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8F6E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часов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3373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часов</w:t>
            </w:r>
          </w:p>
        </w:tc>
      </w:tr>
      <w:tr w:rsidR="008826D6" w14:paraId="766274E5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2BFE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 часа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D0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8-10 часов</w:t>
            </w:r>
          </w:p>
        </w:tc>
      </w:tr>
      <w:tr w:rsidR="008826D6" w14:paraId="42D4C602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6A74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 часов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C852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12-14 часов</w:t>
            </w:r>
          </w:p>
        </w:tc>
      </w:tr>
      <w:tr w:rsidR="008826D6" w14:paraId="4DC27EB0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1ADB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 часов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57C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16-18 часов</w:t>
            </w:r>
          </w:p>
        </w:tc>
      </w:tr>
      <w:tr w:rsidR="008826D6" w14:paraId="26370FCB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FB35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 часа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EEDA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18-20 часов</w:t>
            </w:r>
          </w:p>
        </w:tc>
      </w:tr>
      <w:tr w:rsidR="008826D6" w14:paraId="6F5CF2F1" w14:textId="77777777" w:rsidTr="008826D6"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961F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 часов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DFA8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20-22 часа</w:t>
            </w:r>
          </w:p>
        </w:tc>
      </w:tr>
    </w:tbl>
    <w:p w14:paraId="5BE0E942" w14:textId="77777777" w:rsidR="008826D6" w:rsidRDefault="008826D6" w:rsidP="008826D6">
      <w:pPr>
        <w:ind w:firstLine="567"/>
        <w:jc w:val="both"/>
        <w:rPr>
          <w:i/>
        </w:rPr>
      </w:pPr>
      <w:r>
        <w:rPr>
          <w:i/>
        </w:rPr>
        <w:t xml:space="preserve">В период невозможности организации образовательного процесса в очной форме (карантин, актированные дни и т.п.) может быть организовано самостоятельное изучение программного материала учащимися с последующим контролем со стороны педагога. </w:t>
      </w:r>
    </w:p>
    <w:p w14:paraId="5E615D6B" w14:textId="77777777" w:rsidR="008826D6" w:rsidRDefault="008826D6" w:rsidP="008826D6">
      <w:pPr>
        <w:jc w:val="both"/>
      </w:pPr>
      <w:r>
        <w:t xml:space="preserve">3.4.2. </w:t>
      </w:r>
      <w:r>
        <w:rPr>
          <w:i/>
        </w:rPr>
        <w:t>Содержание учебно-тематического плана</w:t>
      </w:r>
      <w:r>
        <w:t xml:space="preserve"> должно быть направлено на достижение целей программы и планируемых результатов ее освоения; это </w:t>
      </w:r>
      <w:proofErr w:type="gramStart"/>
      <w:r>
        <w:t>реферативное  описание</w:t>
      </w:r>
      <w:proofErr w:type="gramEnd"/>
      <w:r>
        <w:t xml:space="preserve"> разделов и тем программы в соответствии с последовательностью, заданной учебным планом с разбивкой на теоретические и практические виды занятий (Приложение 5). В содержание учебного плана должна быть включены входной контроль, промежуточная аттестация и итоговый контроль. </w:t>
      </w:r>
    </w:p>
    <w:p w14:paraId="5849C6E8" w14:textId="77777777" w:rsidR="008826D6" w:rsidRDefault="008826D6" w:rsidP="008826D6">
      <w:pPr>
        <w:spacing w:before="240" w:after="240"/>
        <w:jc w:val="both"/>
      </w:pPr>
      <w:r>
        <w:t xml:space="preserve">3.5. </w:t>
      </w:r>
      <w:r>
        <w:rPr>
          <w:i/>
        </w:rPr>
        <w:t>Оценочный блок;</w:t>
      </w:r>
    </w:p>
    <w:p w14:paraId="2160A7D9" w14:textId="77777777" w:rsidR="008826D6" w:rsidRDefault="008826D6" w:rsidP="008826D6">
      <w:pPr>
        <w:ind w:firstLine="567"/>
        <w:jc w:val="both"/>
      </w:pPr>
      <w:r>
        <w:lastRenderedPageBreak/>
        <w:t xml:space="preserve">В данном разделе программы необходимо указать формы текущего контроля успеваемости, промежуточной аттестации и итогового контроля, </w:t>
      </w:r>
      <w:proofErr w:type="gramStart"/>
      <w:r>
        <w:t>которые  применяются</w:t>
      </w:r>
      <w:proofErr w:type="gramEnd"/>
      <w:r>
        <w:t xml:space="preserve"> в процессе реализации программы для достижения результатов учащихся. </w:t>
      </w:r>
    </w:p>
    <w:p w14:paraId="1413E316" w14:textId="77777777" w:rsidR="008826D6" w:rsidRDefault="008826D6" w:rsidP="008826D6">
      <w:pPr>
        <w:ind w:firstLine="567"/>
        <w:jc w:val="both"/>
        <w:rPr>
          <w:i/>
        </w:rPr>
      </w:pPr>
      <w:r>
        <w:rPr>
          <w:i/>
        </w:rPr>
        <w:t xml:space="preserve">3.5.1. Формы входного, текущего контроля успеваемости, промежуточной аттестации и итогового контроля. </w:t>
      </w:r>
    </w:p>
    <w:p w14:paraId="59FB7FC2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Формы входного контроля, текущего контроля, промежуточной аттестации и итогового контроля</w:t>
      </w:r>
      <w:r>
        <w:rPr>
          <w:sz w:val="24"/>
          <w:szCs w:val="24"/>
        </w:rPr>
        <w:t xml:space="preserve">: </w:t>
      </w:r>
    </w:p>
    <w:p w14:paraId="20611B3B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зачет, контрольная работа, творческая работа, тестирование, анкетирование, защита творческих работ и проектов, выставка, конкурс, фестиваль художественно-прикладного творчества, стендовый доклад, конференция, тематические чтения, отчетные концерты, соревнование, собеседование, сдача нормативов и другие.</w:t>
      </w:r>
    </w:p>
    <w:p w14:paraId="485E7389" w14:textId="77777777" w:rsidR="008826D6" w:rsidRDefault="008826D6" w:rsidP="008826D6">
      <w:pPr>
        <w:ind w:firstLine="567"/>
        <w:jc w:val="both"/>
      </w:pPr>
      <w:r>
        <w:t>В данном блоке необходимо изложить систему/методику оценки прогнозируемых предметных результатов, определить этапы аттестации учащихся и текущего контроля успеваемости (Приложениях 6). Порядок входного, текущего контроля, промежуточной аттестации и итогового контроля учащихся определяется Положением «Об аттестации учащихся» образовательной организации.</w:t>
      </w:r>
    </w:p>
    <w:p w14:paraId="6A832516" w14:textId="494D36FA" w:rsidR="008826D6" w:rsidRDefault="008826D6" w:rsidP="008826D6">
      <w:pPr>
        <w:spacing w:before="240" w:after="240"/>
        <w:jc w:val="both"/>
        <w:rPr>
          <w:i/>
        </w:rPr>
      </w:pPr>
      <w:r>
        <w:t xml:space="preserve">3.6. </w:t>
      </w:r>
      <w:r>
        <w:rPr>
          <w:i/>
        </w:rPr>
        <w:t xml:space="preserve">Организационный блок </w:t>
      </w:r>
      <w:r>
        <w:t>(условия, ресурсы).</w:t>
      </w:r>
    </w:p>
    <w:p w14:paraId="4432A06C" w14:textId="77777777" w:rsidR="008826D6" w:rsidRDefault="008826D6" w:rsidP="008826D6">
      <w:pPr>
        <w:jc w:val="both"/>
        <w:rPr>
          <w:i/>
        </w:rPr>
      </w:pPr>
      <w:r>
        <w:t xml:space="preserve">3.6.1. </w:t>
      </w:r>
      <w:r>
        <w:rPr>
          <w:i/>
        </w:rPr>
        <w:t xml:space="preserve">Условия реализации программы: </w:t>
      </w:r>
    </w:p>
    <w:p w14:paraId="65412A7F" w14:textId="77777777" w:rsidR="008826D6" w:rsidRDefault="008826D6" w:rsidP="008826D6">
      <w:pPr>
        <w:jc w:val="both"/>
      </w:pPr>
      <w:r>
        <w:t xml:space="preserve">В данном разделе описываются условия организации учебного процесса; перечисляется всё необходимое, без чего реализация программы в полном объеме невозможна – ресурсная база реализации программы. </w:t>
      </w:r>
    </w:p>
    <w:p w14:paraId="10082D1F" w14:textId="77777777" w:rsidR="008826D6" w:rsidRDefault="008826D6" w:rsidP="008826D6">
      <w:pPr>
        <w:jc w:val="both"/>
      </w:pPr>
      <w:r>
        <w:t xml:space="preserve">3.6.2. </w:t>
      </w:r>
      <w:r>
        <w:rPr>
          <w:i/>
        </w:rPr>
        <w:t>Материально-техническое обеспечение:</w:t>
      </w:r>
      <w:r>
        <w:t xml:space="preserve"> </w:t>
      </w:r>
    </w:p>
    <w:p w14:paraId="24B7AFB7" w14:textId="77777777" w:rsidR="008826D6" w:rsidRDefault="008826D6" w:rsidP="008826D6">
      <w:pPr>
        <w:jc w:val="both"/>
      </w:pPr>
      <w:r>
        <w:t xml:space="preserve">- имеющиеся помещения; </w:t>
      </w:r>
    </w:p>
    <w:p w14:paraId="35DCD4D3" w14:textId="77777777" w:rsidR="008826D6" w:rsidRDefault="008826D6" w:rsidP="008826D6">
      <w:pPr>
        <w:jc w:val="both"/>
      </w:pPr>
      <w:r>
        <w:t xml:space="preserve">- учебное оборудование, материалы и инструменты; </w:t>
      </w:r>
    </w:p>
    <w:p w14:paraId="73DD7838" w14:textId="77777777" w:rsidR="008826D6" w:rsidRDefault="008826D6" w:rsidP="008826D6">
      <w:pPr>
        <w:jc w:val="both"/>
      </w:pPr>
      <w:r>
        <w:t xml:space="preserve">3.6.3. </w:t>
      </w:r>
      <w:r>
        <w:rPr>
          <w:i/>
        </w:rPr>
        <w:t>Методическое обеспечение:</w:t>
      </w:r>
      <w:r>
        <w:t xml:space="preserve"> </w:t>
      </w:r>
    </w:p>
    <w:p w14:paraId="1259E6D2" w14:textId="77777777" w:rsidR="008826D6" w:rsidRDefault="008826D6" w:rsidP="008826D6">
      <w:pPr>
        <w:jc w:val="both"/>
      </w:pPr>
      <w:r>
        <w:t>Информационно-методическое обеспечение программы.</w:t>
      </w:r>
    </w:p>
    <w:p w14:paraId="1DF8BE1D" w14:textId="77777777" w:rsidR="008826D6" w:rsidRDefault="008826D6" w:rsidP="008826D6">
      <w:pPr>
        <w:jc w:val="both"/>
      </w:pPr>
      <w:r>
        <w:t>Здесь приводится перечень имеющихся учебных и информационных ресурсов, дидактических материалов, учебно-методической литературы, разработок из опыта работы педагога (сценариев, игр, бесед, конференций и т.д.)</w:t>
      </w:r>
    </w:p>
    <w:p w14:paraId="6AA21E5F" w14:textId="77777777" w:rsidR="008826D6" w:rsidRDefault="008826D6" w:rsidP="008826D6">
      <w:pPr>
        <w:jc w:val="both"/>
      </w:pPr>
      <w:r>
        <w:t xml:space="preserve">3.6.4. </w:t>
      </w:r>
      <w:r>
        <w:rPr>
          <w:i/>
        </w:rPr>
        <w:t>Список литературы</w:t>
      </w:r>
      <w:r>
        <w:t xml:space="preserve"> (перечень основной и дополнительной литературы) </w:t>
      </w:r>
    </w:p>
    <w:p w14:paraId="6874196C" w14:textId="77777777" w:rsidR="008826D6" w:rsidRDefault="008826D6" w:rsidP="008826D6">
      <w:pPr>
        <w:jc w:val="both"/>
      </w:pPr>
      <w:r>
        <w:t xml:space="preserve">- нормативные документы; </w:t>
      </w:r>
    </w:p>
    <w:p w14:paraId="49002830" w14:textId="77777777" w:rsidR="008826D6" w:rsidRDefault="008826D6" w:rsidP="008826D6">
      <w:pPr>
        <w:jc w:val="both"/>
      </w:pPr>
      <w:r>
        <w:t xml:space="preserve">- список используемой литературы при составлении программы, учебные пособия, сборники упражнений (контрольных заданий, тестов, практических работ и практикумов), справочные пособия (словари, справочники); </w:t>
      </w:r>
    </w:p>
    <w:p w14:paraId="26129F1E" w14:textId="77777777" w:rsidR="008826D6" w:rsidRDefault="008826D6" w:rsidP="008826D6">
      <w:pPr>
        <w:jc w:val="both"/>
      </w:pPr>
      <w:r>
        <w:t xml:space="preserve">- ссылки на Интернет-ресурсы. </w:t>
      </w:r>
    </w:p>
    <w:p w14:paraId="336F0808" w14:textId="77777777" w:rsidR="008826D6" w:rsidRDefault="008826D6" w:rsidP="008826D6">
      <w:pPr>
        <w:jc w:val="both"/>
      </w:pPr>
      <w:r>
        <w:t xml:space="preserve">При этом указываются: Ф.И.О. автора; заглавие; место издания; издательство; год издания. </w:t>
      </w:r>
    </w:p>
    <w:p w14:paraId="4593F558" w14:textId="77777777" w:rsidR="008826D6" w:rsidRDefault="008826D6" w:rsidP="008826D6">
      <w:pPr>
        <w:jc w:val="both"/>
      </w:pPr>
      <w:r>
        <w:t>Оформляется список литературы в соответствии с требованиями к библиографическим ссылкам ГОСТ Р 7.0.5 -2008 (Приложение 10).</w:t>
      </w:r>
    </w:p>
    <w:p w14:paraId="58381406" w14:textId="77777777" w:rsidR="008826D6" w:rsidRDefault="008826D6" w:rsidP="008826D6">
      <w:pPr>
        <w:spacing w:before="240" w:after="240"/>
        <w:jc w:val="both"/>
        <w:rPr>
          <w:i/>
        </w:rPr>
      </w:pPr>
      <w:r>
        <w:t xml:space="preserve">3.7. </w:t>
      </w:r>
      <w:r>
        <w:rPr>
          <w:i/>
        </w:rPr>
        <w:t>Приложения</w:t>
      </w:r>
    </w:p>
    <w:p w14:paraId="7A6508F6" w14:textId="77777777" w:rsidR="008826D6" w:rsidRDefault="008826D6" w:rsidP="008826D6">
      <w:pPr>
        <w:jc w:val="both"/>
      </w:pPr>
      <w:r>
        <w:t>К дополнительным общеразвивающим - дополнительным общеобразовательным программам разрабатываются приложения:</w:t>
      </w:r>
    </w:p>
    <w:p w14:paraId="1115BCF5" w14:textId="77777777" w:rsidR="008826D6" w:rsidRDefault="008826D6" w:rsidP="008826D6">
      <w:pPr>
        <w:jc w:val="both"/>
      </w:pPr>
      <w:r>
        <w:t xml:space="preserve">3.7.1.  Критерии оценки результатов программы (Приложение 7); </w:t>
      </w:r>
    </w:p>
    <w:p w14:paraId="09FEB296" w14:textId="77777777" w:rsidR="008826D6" w:rsidRDefault="008826D6" w:rsidP="008826D6">
      <w:pPr>
        <w:jc w:val="both"/>
      </w:pPr>
      <w:r>
        <w:t xml:space="preserve">3.7.3. </w:t>
      </w:r>
      <w:r>
        <w:rPr>
          <w:i/>
        </w:rPr>
        <w:t>План воспитательной работы</w:t>
      </w:r>
      <w:r>
        <w:t xml:space="preserve"> (Приложение 8).</w:t>
      </w:r>
    </w:p>
    <w:p w14:paraId="0B15E515" w14:textId="77777777" w:rsidR="008826D6" w:rsidRDefault="008826D6" w:rsidP="008826D6">
      <w:pPr>
        <w:spacing w:before="240" w:after="240"/>
        <w:jc w:val="center"/>
        <w:rPr>
          <w:b/>
        </w:rPr>
      </w:pPr>
      <w:r>
        <w:rPr>
          <w:b/>
        </w:rPr>
        <w:t>4. Требования к оформлению дополнительной общеразвивающей - дополнительной общеобразовательной программы</w:t>
      </w:r>
    </w:p>
    <w:p w14:paraId="62022022" w14:textId="77777777" w:rsidR="008826D6" w:rsidRDefault="008826D6" w:rsidP="008826D6">
      <w:pPr>
        <w:ind w:firstLine="567"/>
        <w:jc w:val="both"/>
      </w:pPr>
      <w:r>
        <w:t xml:space="preserve">Дополнительные общеразвивающие программы должны быть оформлены в виде нормативного документа: </w:t>
      </w:r>
    </w:p>
    <w:p w14:paraId="06979976" w14:textId="77777777" w:rsidR="008826D6" w:rsidRDefault="008826D6" w:rsidP="008826D6">
      <w:pPr>
        <w:jc w:val="both"/>
      </w:pPr>
      <w:r>
        <w:t xml:space="preserve">- формат листа А-4, ориентация страницы книжная; </w:t>
      </w:r>
    </w:p>
    <w:p w14:paraId="00E706EF" w14:textId="77777777" w:rsidR="008826D6" w:rsidRDefault="008826D6" w:rsidP="008826D6">
      <w:pPr>
        <w:jc w:val="both"/>
      </w:pPr>
      <w:r>
        <w:t xml:space="preserve">-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12, обычный, полужирный; </w:t>
      </w:r>
    </w:p>
    <w:p w14:paraId="3A01A1BE" w14:textId="77777777" w:rsidR="008826D6" w:rsidRDefault="008826D6" w:rsidP="008826D6">
      <w:pPr>
        <w:jc w:val="both"/>
      </w:pPr>
      <w:r>
        <w:t xml:space="preserve">- междустрочный интервал одинарный; </w:t>
      </w:r>
    </w:p>
    <w:p w14:paraId="6BA6C239" w14:textId="77777777" w:rsidR="008826D6" w:rsidRDefault="008826D6" w:rsidP="008826D6">
      <w:pPr>
        <w:jc w:val="both"/>
      </w:pPr>
      <w:r>
        <w:lastRenderedPageBreak/>
        <w:t>- поля: левое -2,5 см; правое – 1,5 см; верхнее – 2 см; нижнее – 1,5 см;</w:t>
      </w:r>
    </w:p>
    <w:p w14:paraId="777605F5" w14:textId="77777777" w:rsidR="008826D6" w:rsidRDefault="008826D6" w:rsidP="008826D6">
      <w:pPr>
        <w:jc w:val="both"/>
      </w:pPr>
      <w:r>
        <w:t xml:space="preserve">- центровка заголовков и абзацы в тексте выполняются при помощи средств </w:t>
      </w:r>
      <w:r>
        <w:rPr>
          <w:lang w:val="en-US"/>
        </w:rPr>
        <w:t>Word</w:t>
      </w:r>
      <w:r>
        <w:t>;</w:t>
      </w:r>
    </w:p>
    <w:p w14:paraId="05CF6E96" w14:textId="77777777" w:rsidR="008826D6" w:rsidRDefault="008826D6" w:rsidP="008826D6">
      <w:pPr>
        <w:spacing w:after="240"/>
        <w:jc w:val="both"/>
      </w:pPr>
      <w:r>
        <w:t>- таблицы вставляются непосредственно в текст.</w:t>
      </w:r>
    </w:p>
    <w:p w14:paraId="01D2173C" w14:textId="77777777" w:rsidR="008826D6" w:rsidRDefault="008826D6" w:rsidP="008826D6">
      <w:pPr>
        <w:spacing w:before="240" w:after="240"/>
        <w:ind w:firstLine="567"/>
        <w:jc w:val="center"/>
        <w:rPr>
          <w:b/>
        </w:rPr>
      </w:pPr>
      <w:r>
        <w:rPr>
          <w:b/>
        </w:rPr>
        <w:t>5. Порядок разработки, согласования, утверждения и реализации дополнительной общеразвивающей - дополнительной общеобразовательной программы</w:t>
      </w:r>
    </w:p>
    <w:p w14:paraId="73D208C0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5.1. Дополнительная общеразвивающая - дополнительная общеобразовательная программа разрабатывается педагогом дополнительного образования самостоятельно с возможным индивидуальным консультированием с заместителем директора по учебно-воспитательной работе или педагогами образовательной организации.</w:t>
      </w:r>
    </w:p>
    <w:p w14:paraId="5BA6912E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5.2. В случае необходимости заместитель директора по учебно-воспитательной работе осуществляют разработку дополнительной общеразвивающей/общеобразовательной программы по определённой направленности.</w:t>
      </w:r>
    </w:p>
    <w:p w14:paraId="201C83FB" w14:textId="0F1413C9" w:rsidR="008826D6" w:rsidRDefault="008826D6" w:rsidP="008826D6">
      <w:pPr>
        <w:jc w:val="both"/>
        <w:rPr>
          <w:rFonts w:eastAsiaTheme="minorEastAsia"/>
        </w:rPr>
      </w:pPr>
      <w:r>
        <w:t xml:space="preserve">5.3. В соответствии с Уставом МОУ «СОШ» п. Аджером /Положением о педагогическом совете устанавливается следующий порядок утверждения </w:t>
      </w:r>
      <w:r>
        <w:rPr>
          <w:rFonts w:eastAsiaTheme="minorEastAsia"/>
        </w:rPr>
        <w:t>дополнительной общеразвивающей/общеобразовательной программы:</w:t>
      </w:r>
    </w:p>
    <w:p w14:paraId="00FFE7BD" w14:textId="77777777" w:rsidR="008826D6" w:rsidRDefault="008826D6" w:rsidP="008826D6">
      <w:pPr>
        <w:jc w:val="both"/>
        <w:rPr>
          <w:rFonts w:eastAsiaTheme="minorEastAsia"/>
        </w:rPr>
      </w:pPr>
      <w:r>
        <w:rPr>
          <w:rFonts w:eastAsiaTheme="minorEastAsia"/>
        </w:rPr>
        <w:t>- Педагогический совет организации рассматривает и принимает дополнительную общеразвивающую/общеобразовательную программу к утверждению (решение принимается коллегиально, открытым голосованием, большинством голосов);</w:t>
      </w:r>
    </w:p>
    <w:p w14:paraId="7469EFEF" w14:textId="6E40D0D4" w:rsidR="008826D6" w:rsidRDefault="008826D6" w:rsidP="008826D6">
      <w:pPr>
        <w:rPr>
          <w:rFonts w:eastAsiaTheme="minorEastAsia"/>
        </w:rPr>
      </w:pPr>
      <w:r>
        <w:rPr>
          <w:rFonts w:eastAsiaTheme="minorEastAsia"/>
        </w:rPr>
        <w:t>- Руководитель организации утверждает дополнительную</w:t>
      </w:r>
      <w:r w:rsidR="00357BAB">
        <w:rPr>
          <w:rFonts w:eastAsiaTheme="minorEastAsia"/>
        </w:rPr>
        <w:t xml:space="preserve"> </w:t>
      </w:r>
      <w:r>
        <w:rPr>
          <w:rFonts w:eastAsiaTheme="minorEastAsia"/>
        </w:rPr>
        <w:t>общеразвивающую/общеобразовательную программу на основании решения педсовета/ о принятии программы.</w:t>
      </w:r>
    </w:p>
    <w:p w14:paraId="1F269F76" w14:textId="3FD842A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5.4. Решение об утверждении дополнительных общеразвивающих/общеобразовательных программ фиксируется документально в протоколах Педсовета закрепляется приказом директора.</w:t>
      </w:r>
    </w:p>
    <w:p w14:paraId="27C025A5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5.5. Дополнительная общеразвивающая/общеобразовательная программа обновляется с учетом развития науки, техники, культуры, экономики, технологий и социальной сферы.</w:t>
      </w:r>
    </w:p>
    <w:p w14:paraId="1170F220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Новая редакция дополнительной общеразвивающей/общеобразовательной программы с изменениями и дополнениями проходит процедуру рассмотрения и утверждения согласно п. 5.1 данного Положения. </w:t>
      </w:r>
    </w:p>
    <w:p w14:paraId="35057E88" w14:textId="77777777" w:rsidR="008826D6" w:rsidRDefault="008826D6" w:rsidP="008826D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В случае необходимости внесения изменений в учебный план осуществляется его корректировка, а также вносятся изменения в календарно-тематический план дополнительной общеразвивающей программы. Корректировка утверждается приказом директора. Внесённые изменения оформляются в «Листе регистрации изменений в дополнительную общеразвивающую программу» (приложение 9). Лист регистрации изменений прикладывается к программе после титульного листа. </w:t>
      </w:r>
    </w:p>
    <w:p w14:paraId="2ED3F722" w14:textId="77777777" w:rsidR="008826D6" w:rsidRDefault="008826D6" w:rsidP="008826D6">
      <w:pPr>
        <w:jc w:val="both"/>
      </w:pPr>
      <w:r>
        <w:t>5.8. Реализация дополнительных общеразвивающих/общеобразовательных программ без утверждения осуществляться не может.</w:t>
      </w:r>
    </w:p>
    <w:p w14:paraId="14BC9105" w14:textId="77777777" w:rsidR="008826D6" w:rsidRDefault="008826D6" w:rsidP="008826D6">
      <w:pPr>
        <w:shd w:val="clear" w:color="auto" w:fill="FFFFFF"/>
        <w:spacing w:before="240" w:after="240"/>
        <w:jc w:val="center"/>
        <w:rPr>
          <w:b/>
          <w:bCs/>
        </w:rPr>
      </w:pPr>
      <w:r>
        <w:rPr>
          <w:b/>
          <w:bCs/>
        </w:rPr>
        <w:t>6. Заключительные положения</w:t>
      </w:r>
    </w:p>
    <w:p w14:paraId="2114331A" w14:textId="77777777" w:rsidR="008826D6" w:rsidRDefault="008826D6" w:rsidP="008826D6">
      <w:pPr>
        <w:shd w:val="clear" w:color="auto" w:fill="FFFFFF"/>
        <w:spacing w:before="240" w:after="240"/>
        <w:jc w:val="both"/>
        <w:rPr>
          <w:b/>
          <w:bCs/>
        </w:rPr>
      </w:pPr>
      <w:r>
        <w:tab/>
        <w:t>Исходя из приоритетных направлений российской государственной политики в развитии воспитания и дополнительного образования детей, правительственной стратегии в области воспитания и образования детей и молодежи в РФ и РК, нормативных документов настоящее Положение может изменяться и дополняться</w:t>
      </w:r>
    </w:p>
    <w:p w14:paraId="1EF92E76" w14:textId="77777777" w:rsidR="008826D6" w:rsidRDefault="008826D6" w:rsidP="008826D6">
      <w:pPr>
        <w:spacing w:before="240"/>
        <w:jc w:val="right"/>
        <w:rPr>
          <w:b/>
          <w:sz w:val="20"/>
          <w:szCs w:val="20"/>
        </w:rPr>
      </w:pPr>
    </w:p>
    <w:p w14:paraId="4B5AAB9F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1712D2F3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79538F6F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7EBD722F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57E4623B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6B4D7B88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233DC332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36E4F752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1CB62B5C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020560D3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39D22BCC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0E68774D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4519E29B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4B2A524F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0BC4AB6A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38D76826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7152FF49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7F1F1206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2BE45DF8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59736DA0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38342C6A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336BEE6B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5B13F8EA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61F186AC" w14:textId="77777777" w:rsidR="003112D4" w:rsidRDefault="003112D4" w:rsidP="008826D6">
      <w:pPr>
        <w:spacing w:before="240"/>
        <w:jc w:val="right"/>
        <w:rPr>
          <w:b/>
          <w:sz w:val="20"/>
          <w:szCs w:val="20"/>
        </w:rPr>
      </w:pPr>
    </w:p>
    <w:p w14:paraId="54D83545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2FAF3423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36CE1E89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7D3C24A8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37634415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5051C6C2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5DC38FD1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3C7BEB6C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12213990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561D3105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304925A6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13871A1F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7C4757C7" w14:textId="77777777" w:rsidR="005D657D" w:rsidRDefault="005D657D" w:rsidP="008826D6">
      <w:pPr>
        <w:spacing w:before="240"/>
        <w:jc w:val="right"/>
        <w:rPr>
          <w:b/>
          <w:sz w:val="20"/>
          <w:szCs w:val="20"/>
        </w:rPr>
      </w:pPr>
    </w:p>
    <w:p w14:paraId="169682EB" w14:textId="4101C74B" w:rsidR="008826D6" w:rsidRDefault="008826D6" w:rsidP="008826D6">
      <w:pPr>
        <w:spacing w:before="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1</w:t>
      </w:r>
    </w:p>
    <w:p w14:paraId="27292479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 Типовому положению </w:t>
      </w:r>
    </w:p>
    <w:p w14:paraId="70690B26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по проектированию дополнительных</w:t>
      </w:r>
    </w:p>
    <w:p w14:paraId="08DD9ECE" w14:textId="240AC508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27A946B8" w14:textId="77777777" w:rsidR="00357BAB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 </w:t>
      </w:r>
    </w:p>
    <w:p w14:paraId="653A7E03" w14:textId="06F6084E" w:rsidR="008826D6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реализуемых в </w:t>
      </w:r>
      <w:r w:rsidR="00357BAB">
        <w:rPr>
          <w:b/>
          <w:sz w:val="20"/>
          <w:szCs w:val="20"/>
        </w:rPr>
        <w:t>МОУ «СОШ» п. Аджером</w:t>
      </w:r>
    </w:p>
    <w:p w14:paraId="10011F5F" w14:textId="77777777" w:rsidR="008826D6" w:rsidRDefault="008826D6" w:rsidP="008826D6">
      <w:pPr>
        <w:spacing w:before="240"/>
        <w:jc w:val="right"/>
      </w:pPr>
    </w:p>
    <w:p w14:paraId="161D30AB" w14:textId="77777777" w:rsidR="008826D6" w:rsidRDefault="008826D6" w:rsidP="008826D6">
      <w:pPr>
        <w:jc w:val="right"/>
        <w:rPr>
          <w:b/>
        </w:rPr>
      </w:pPr>
    </w:p>
    <w:p w14:paraId="78E0C997" w14:textId="77777777" w:rsidR="008826D6" w:rsidRDefault="008826D6" w:rsidP="008826D6">
      <w:pPr>
        <w:jc w:val="center"/>
        <w:rPr>
          <w:i/>
        </w:rPr>
      </w:pPr>
      <w:r>
        <w:rPr>
          <w:i/>
        </w:rPr>
        <w:t>Образец оформления титульного листа</w:t>
      </w:r>
    </w:p>
    <w:p w14:paraId="62A28BE8" w14:textId="77777777" w:rsidR="008826D6" w:rsidRDefault="008826D6" w:rsidP="008826D6">
      <w:pPr>
        <w:jc w:val="both"/>
        <w:rPr>
          <w:b/>
        </w:rPr>
      </w:pPr>
    </w:p>
    <w:p w14:paraId="365A658D" w14:textId="55084CC0" w:rsidR="008826D6" w:rsidRDefault="00357BAB" w:rsidP="008826D6">
      <w:pPr>
        <w:jc w:val="center"/>
      </w:pPr>
      <w:r>
        <w:t>Муниципальное общеобразовательное учреждение</w:t>
      </w:r>
    </w:p>
    <w:p w14:paraId="3A7543C2" w14:textId="0449EF3B" w:rsidR="00357BAB" w:rsidRDefault="00357BAB" w:rsidP="008826D6">
      <w:pPr>
        <w:jc w:val="center"/>
      </w:pPr>
      <w:r>
        <w:t>«Средняя общеобразовательная школа» п. Аджером</w:t>
      </w:r>
    </w:p>
    <w:p w14:paraId="44F6AEE9" w14:textId="77777777" w:rsidR="008826D6" w:rsidRDefault="008826D6" w:rsidP="008826D6">
      <w:pPr>
        <w:jc w:val="center"/>
      </w:pPr>
    </w:p>
    <w:p w14:paraId="46A0EE92" w14:textId="77777777" w:rsidR="008826D6" w:rsidRDefault="008826D6" w:rsidP="008826D6">
      <w:pPr>
        <w:jc w:val="center"/>
      </w:pPr>
    </w:p>
    <w:p w14:paraId="26ED2D49" w14:textId="77777777" w:rsidR="008826D6" w:rsidRDefault="008826D6" w:rsidP="008826D6">
      <w:pPr>
        <w:jc w:val="center"/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8826D6" w14:paraId="7E932802" w14:textId="77777777" w:rsidTr="008826D6">
        <w:tc>
          <w:tcPr>
            <w:tcW w:w="3936" w:type="dxa"/>
            <w:hideMark/>
          </w:tcPr>
          <w:p w14:paraId="73EEFF9D" w14:textId="77777777" w:rsidR="008826D6" w:rsidRDefault="008826D6">
            <w:pPr>
              <w:rPr>
                <w:lang w:eastAsia="en-US"/>
              </w:rPr>
            </w:pPr>
            <w:r>
              <w:rPr>
                <w:lang w:eastAsia="en-US"/>
              </w:rPr>
              <w:t>Принята</w:t>
            </w:r>
          </w:p>
          <w:p w14:paraId="32D12FC9" w14:textId="77777777" w:rsidR="008826D6" w:rsidRDefault="008826D6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Педагогическим советом</w:t>
            </w:r>
          </w:p>
          <w:p w14:paraId="1E22EE57" w14:textId="77777777" w:rsidR="008826D6" w:rsidRDefault="008826D6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№_______</w:t>
            </w:r>
          </w:p>
          <w:p w14:paraId="3D1E3B8C" w14:textId="77777777" w:rsidR="008826D6" w:rsidRDefault="008826D6">
            <w:pPr>
              <w:rPr>
                <w:lang w:eastAsia="en-US"/>
              </w:rPr>
            </w:pPr>
            <w:r>
              <w:rPr>
                <w:lang w:eastAsia="en-US"/>
              </w:rPr>
              <w:t>от «____</w:t>
            </w:r>
            <w:proofErr w:type="gramStart"/>
            <w:r>
              <w:rPr>
                <w:lang w:eastAsia="en-US"/>
              </w:rPr>
              <w:t>_»_</w:t>
            </w:r>
            <w:proofErr w:type="gramEnd"/>
            <w:r>
              <w:rPr>
                <w:lang w:eastAsia="en-US"/>
              </w:rPr>
              <w:t>_______20__ г.</w:t>
            </w:r>
          </w:p>
        </w:tc>
        <w:tc>
          <w:tcPr>
            <w:tcW w:w="5244" w:type="dxa"/>
          </w:tcPr>
          <w:p w14:paraId="4BDF4FB0" w14:textId="77777777" w:rsidR="008826D6" w:rsidRDefault="008826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14:paraId="5100E702" w14:textId="77777777" w:rsidR="008826D6" w:rsidRDefault="008826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14:paraId="2AAB09ED" w14:textId="52B690D5" w:rsidR="008826D6" w:rsidRDefault="00357BA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МОУ «СОШ» п. Аджером</w:t>
            </w:r>
          </w:p>
          <w:p w14:paraId="7EA88689" w14:textId="59A930D7" w:rsidR="008826D6" w:rsidRDefault="008826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  <w:r w:rsidR="00357BAB">
              <w:rPr>
                <w:lang w:eastAsia="en-US"/>
              </w:rPr>
              <w:t>Г.И. Казакова</w:t>
            </w:r>
          </w:p>
          <w:p w14:paraId="223E33E0" w14:textId="77777777" w:rsidR="008826D6" w:rsidRDefault="008826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 _________________</w:t>
            </w:r>
          </w:p>
          <w:p w14:paraId="4758E6D3" w14:textId="77777777" w:rsidR="008826D6" w:rsidRDefault="008826D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«_____» _________20 ___ г.</w:t>
            </w:r>
          </w:p>
          <w:p w14:paraId="389C0D50" w14:textId="77777777" w:rsidR="008826D6" w:rsidRDefault="008826D6">
            <w:pPr>
              <w:jc w:val="center"/>
              <w:rPr>
                <w:lang w:eastAsia="en-US"/>
              </w:rPr>
            </w:pPr>
          </w:p>
          <w:p w14:paraId="55B775AD" w14:textId="77777777" w:rsidR="008826D6" w:rsidRDefault="008826D6">
            <w:pPr>
              <w:jc w:val="center"/>
              <w:rPr>
                <w:lang w:eastAsia="en-US"/>
              </w:rPr>
            </w:pPr>
          </w:p>
          <w:p w14:paraId="7A2A4FDA" w14:textId="77777777" w:rsidR="008826D6" w:rsidRDefault="008826D6">
            <w:pPr>
              <w:jc w:val="center"/>
              <w:rPr>
                <w:lang w:eastAsia="en-US"/>
              </w:rPr>
            </w:pPr>
          </w:p>
          <w:p w14:paraId="44464E83" w14:textId="77777777" w:rsidR="008826D6" w:rsidRDefault="008826D6">
            <w:pPr>
              <w:jc w:val="center"/>
              <w:rPr>
                <w:lang w:eastAsia="en-US"/>
              </w:rPr>
            </w:pPr>
          </w:p>
          <w:p w14:paraId="583EDC38" w14:textId="77777777" w:rsidR="008826D6" w:rsidRDefault="008826D6">
            <w:pPr>
              <w:rPr>
                <w:lang w:eastAsia="en-US"/>
              </w:rPr>
            </w:pPr>
          </w:p>
        </w:tc>
      </w:tr>
    </w:tbl>
    <w:p w14:paraId="6E72C27E" w14:textId="77777777" w:rsidR="008826D6" w:rsidRDefault="008826D6" w:rsidP="008826D6">
      <w:pPr>
        <w:jc w:val="center"/>
      </w:pPr>
      <w:proofErr w:type="gramStart"/>
      <w:r>
        <w:t>Дополнительная  общеразвивающая</w:t>
      </w:r>
      <w:proofErr w:type="gramEnd"/>
      <w:r>
        <w:t xml:space="preserve">  программа</w:t>
      </w:r>
    </w:p>
    <w:p w14:paraId="439C6006" w14:textId="77777777" w:rsidR="008826D6" w:rsidRDefault="008826D6" w:rsidP="008826D6">
      <w:pPr>
        <w:jc w:val="center"/>
        <w:rPr>
          <w:b/>
        </w:rPr>
      </w:pPr>
      <w:r>
        <w:rPr>
          <w:b/>
        </w:rPr>
        <w:t>«Робот»</w:t>
      </w:r>
    </w:p>
    <w:p w14:paraId="611C9095" w14:textId="77777777" w:rsidR="008826D6" w:rsidRDefault="008826D6" w:rsidP="008826D6">
      <w:pPr>
        <w:jc w:val="center"/>
      </w:pPr>
    </w:p>
    <w:p w14:paraId="1FE38C22" w14:textId="77777777" w:rsidR="008826D6" w:rsidRDefault="008826D6" w:rsidP="008826D6">
      <w:pPr>
        <w:jc w:val="center"/>
      </w:pPr>
      <w:r>
        <w:t>Объединение «Робототехника»</w:t>
      </w:r>
    </w:p>
    <w:p w14:paraId="7783AC52" w14:textId="77777777" w:rsidR="008826D6" w:rsidRDefault="008826D6" w:rsidP="008826D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Направленность: техническая</w:t>
      </w:r>
    </w:p>
    <w:p w14:paraId="1176B9EE" w14:textId="77777777" w:rsidR="008826D6" w:rsidRDefault="008826D6" w:rsidP="008826D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Возраст учащихся 10-17 лет</w:t>
      </w:r>
    </w:p>
    <w:p w14:paraId="12C7A7EB" w14:textId="77777777" w:rsidR="008826D6" w:rsidRDefault="008826D6" w:rsidP="008826D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реализации-2 года обучения</w:t>
      </w:r>
    </w:p>
    <w:p w14:paraId="1081AEA7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5A15ECB2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16265311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574D63F4" w14:textId="77777777" w:rsidR="008826D6" w:rsidRDefault="008826D6" w:rsidP="008826D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Иванов Иван Иванович,</w:t>
      </w:r>
    </w:p>
    <w:p w14:paraId="4F006AFF" w14:textId="77777777" w:rsidR="008826D6" w:rsidRDefault="008826D6" w:rsidP="008826D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14:paraId="5E158CEE" w14:textId="77777777" w:rsidR="008826D6" w:rsidRDefault="008826D6" w:rsidP="008826D6">
      <w:pPr>
        <w:jc w:val="center"/>
      </w:pPr>
    </w:p>
    <w:p w14:paraId="7BCC6D8F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6C9404C0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0587390F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2FA498F1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588C1AA2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11E6A4D4" w14:textId="77777777" w:rsidR="008826D6" w:rsidRDefault="008826D6" w:rsidP="008826D6">
      <w:pPr>
        <w:pStyle w:val="a4"/>
        <w:rPr>
          <w:sz w:val="24"/>
          <w:szCs w:val="24"/>
        </w:rPr>
      </w:pPr>
    </w:p>
    <w:p w14:paraId="584E02AD" w14:textId="77777777" w:rsidR="008826D6" w:rsidRDefault="008826D6" w:rsidP="008826D6">
      <w:pPr>
        <w:pStyle w:val="a4"/>
        <w:rPr>
          <w:sz w:val="24"/>
          <w:szCs w:val="24"/>
        </w:rPr>
      </w:pPr>
    </w:p>
    <w:p w14:paraId="43C98063" w14:textId="77777777" w:rsidR="008826D6" w:rsidRDefault="008826D6" w:rsidP="008826D6">
      <w:pPr>
        <w:pStyle w:val="a4"/>
        <w:rPr>
          <w:sz w:val="24"/>
          <w:szCs w:val="24"/>
        </w:rPr>
      </w:pPr>
    </w:p>
    <w:p w14:paraId="244F3221" w14:textId="77777777" w:rsidR="008826D6" w:rsidRDefault="008826D6" w:rsidP="008826D6">
      <w:pPr>
        <w:pStyle w:val="a4"/>
        <w:jc w:val="center"/>
        <w:rPr>
          <w:sz w:val="24"/>
          <w:szCs w:val="24"/>
        </w:rPr>
      </w:pPr>
    </w:p>
    <w:p w14:paraId="0D42DF81" w14:textId="69A2C059" w:rsidR="008826D6" w:rsidRDefault="00357BAB" w:rsidP="008826D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п. Аджером</w:t>
      </w:r>
    </w:p>
    <w:p w14:paraId="5984FE3A" w14:textId="77777777" w:rsidR="008826D6" w:rsidRDefault="008826D6" w:rsidP="008826D6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14:paraId="5E19D0E8" w14:textId="77777777" w:rsidR="008826D6" w:rsidRDefault="008826D6" w:rsidP="008826D6">
      <w:pPr>
        <w:jc w:val="right"/>
      </w:pPr>
    </w:p>
    <w:p w14:paraId="1F704C52" w14:textId="77777777" w:rsidR="008826D6" w:rsidRDefault="008826D6" w:rsidP="008826D6"/>
    <w:p w14:paraId="322C98D1" w14:textId="57FF7968" w:rsidR="008826D6" w:rsidRDefault="008826D6" w:rsidP="008826D6">
      <w:pPr>
        <w:jc w:val="right"/>
        <w:rPr>
          <w:b/>
          <w:sz w:val="20"/>
          <w:szCs w:val="20"/>
        </w:rPr>
      </w:pPr>
    </w:p>
    <w:p w14:paraId="7EE17E64" w14:textId="2BBACCF2" w:rsidR="005D657D" w:rsidRDefault="005D657D" w:rsidP="008826D6">
      <w:pPr>
        <w:jc w:val="right"/>
        <w:rPr>
          <w:b/>
          <w:sz w:val="20"/>
          <w:szCs w:val="20"/>
        </w:rPr>
      </w:pPr>
    </w:p>
    <w:p w14:paraId="38553B41" w14:textId="38CEF033" w:rsidR="005D657D" w:rsidRDefault="005D657D" w:rsidP="008826D6">
      <w:pPr>
        <w:jc w:val="right"/>
        <w:rPr>
          <w:b/>
          <w:sz w:val="20"/>
          <w:szCs w:val="20"/>
        </w:rPr>
      </w:pPr>
    </w:p>
    <w:p w14:paraId="75E1A838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73EF5826" w14:textId="77777777" w:rsidR="008826D6" w:rsidRDefault="008826D6" w:rsidP="008826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2 </w:t>
      </w:r>
    </w:p>
    <w:p w14:paraId="40159BEC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180B78CA" w14:textId="4EAEA8E6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7F5A8509" w14:textId="1D92587F" w:rsidR="00357BAB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3FD90F2A" w14:textId="225DB0F6" w:rsidR="008826D6" w:rsidRDefault="008826D6" w:rsidP="00357BAB">
      <w:pPr>
        <w:ind w:firstLine="567"/>
        <w:jc w:val="right"/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052785D1" w14:textId="77777777" w:rsidR="008826D6" w:rsidRDefault="008826D6" w:rsidP="008826D6">
      <w:pPr>
        <w:ind w:firstLine="567"/>
        <w:jc w:val="center"/>
        <w:rPr>
          <w:i/>
        </w:rPr>
      </w:pPr>
      <w:r>
        <w:rPr>
          <w:i/>
        </w:rPr>
        <w:t>Пример оформления планируемых результатов программы</w:t>
      </w:r>
    </w:p>
    <w:p w14:paraId="5845684F" w14:textId="77777777" w:rsidR="008826D6" w:rsidRDefault="008826D6" w:rsidP="008826D6">
      <w:pPr>
        <w:ind w:firstLine="567"/>
        <w:jc w:val="center"/>
        <w:rPr>
          <w:b/>
        </w:rPr>
      </w:pPr>
    </w:p>
    <w:p w14:paraId="79BF802D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 xml:space="preserve">Формулировки задач должны быть соотнесены с прогнозируемыми результатами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826D6" w14:paraId="6F3C5AFA" w14:textId="77777777" w:rsidTr="008826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4A9D" w14:textId="77777777" w:rsidR="008826D6" w:rsidRDefault="008826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4412" w14:textId="77777777" w:rsidR="008826D6" w:rsidRDefault="008826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Планируемые результаты</w:t>
            </w:r>
          </w:p>
        </w:tc>
      </w:tr>
      <w:tr w:rsidR="008826D6" w14:paraId="76636833" w14:textId="77777777" w:rsidTr="008826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0CFF" w14:textId="77777777" w:rsidR="008826D6" w:rsidRDefault="008826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Образовательные: </w:t>
            </w:r>
          </w:p>
          <w:p w14:paraId="00AE8D4C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познакомить с профессией балетмейстер и основами хореографической деятельности; </w:t>
            </w:r>
          </w:p>
          <w:p w14:paraId="436F5D6C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дать представление о влиянии </w:t>
            </w:r>
            <w:proofErr w:type="spellStart"/>
            <w:r>
              <w:rPr>
                <w:lang w:eastAsia="en-US"/>
              </w:rPr>
              <w:t>музыкальноритмических</w:t>
            </w:r>
            <w:proofErr w:type="spellEnd"/>
            <w:r>
              <w:rPr>
                <w:lang w:eastAsia="en-US"/>
              </w:rPr>
              <w:t xml:space="preserve"> упражнений на организм человека; </w:t>
            </w:r>
          </w:p>
          <w:p w14:paraId="225FD6A6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помочь учащимся овладеть начальными навыками ритмопластики; музыкально-танцевальных; </w:t>
            </w:r>
          </w:p>
          <w:p w14:paraId="51BA5826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научить учащихся самостоятельно применять общеразвивающие и релаксационные упражнения;</w:t>
            </w:r>
          </w:p>
          <w:p w14:paraId="74D48C55" w14:textId="77777777" w:rsidR="008826D6" w:rsidRDefault="008826D6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- научить учащихся самостоятельно применять музыкально-ритмические, упражнения, </w:t>
            </w:r>
            <w:proofErr w:type="spellStart"/>
            <w:r>
              <w:rPr>
                <w:lang w:eastAsia="en-US"/>
              </w:rPr>
              <w:t>танцевальнообразные</w:t>
            </w:r>
            <w:proofErr w:type="spellEnd"/>
            <w:r>
              <w:rPr>
                <w:lang w:eastAsia="en-US"/>
              </w:rPr>
              <w:t xml:space="preserve"> этюды в создании творческого продукта.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939D" w14:textId="77777777" w:rsidR="008826D6" w:rsidRDefault="008826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Предметные результаты: </w:t>
            </w:r>
          </w:p>
          <w:p w14:paraId="5EE3B5E4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Учащийся будет:</w:t>
            </w:r>
          </w:p>
          <w:p w14:paraId="60C5CD15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знать особенности профессии балетмейстер и основы хореографической деятельности; </w:t>
            </w:r>
          </w:p>
          <w:p w14:paraId="1F5995FE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иметь представление о влиянии </w:t>
            </w:r>
            <w:proofErr w:type="spellStart"/>
            <w:r>
              <w:rPr>
                <w:lang w:eastAsia="en-US"/>
              </w:rPr>
              <w:t>музыкальноритмических</w:t>
            </w:r>
            <w:proofErr w:type="spellEnd"/>
            <w:r>
              <w:rPr>
                <w:lang w:eastAsia="en-US"/>
              </w:rPr>
              <w:t xml:space="preserve"> упражнений на организм человека;</w:t>
            </w:r>
          </w:p>
          <w:p w14:paraId="4ADBF250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владеть начальными навыками ритмопластики; музыкально-танцевальных игр; </w:t>
            </w:r>
          </w:p>
          <w:p w14:paraId="72EBB403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уметь самостоятельно применять общеразвивающие и релаксационные упражнения; </w:t>
            </w:r>
          </w:p>
          <w:p w14:paraId="5765C5D5" w14:textId="77777777" w:rsidR="008826D6" w:rsidRDefault="008826D6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- уметь самостоятельно применять изученные музыкально-ритмические упражнения, </w:t>
            </w:r>
            <w:proofErr w:type="spellStart"/>
            <w:r>
              <w:rPr>
                <w:lang w:eastAsia="en-US"/>
              </w:rPr>
              <w:t>танцевальнообразные</w:t>
            </w:r>
            <w:proofErr w:type="spellEnd"/>
            <w:r>
              <w:rPr>
                <w:lang w:eastAsia="en-US"/>
              </w:rPr>
              <w:t xml:space="preserve"> этюды в создании творческого продукта</w:t>
            </w:r>
          </w:p>
        </w:tc>
      </w:tr>
    </w:tbl>
    <w:p w14:paraId="5EA154FA" w14:textId="77777777" w:rsidR="008826D6" w:rsidRDefault="008826D6" w:rsidP="008826D6">
      <w:pPr>
        <w:ind w:firstLine="567"/>
        <w:jc w:val="center"/>
        <w:rPr>
          <w:i/>
        </w:rPr>
      </w:pPr>
    </w:p>
    <w:p w14:paraId="6E45DCC0" w14:textId="77777777" w:rsidR="008826D6" w:rsidRDefault="008826D6" w:rsidP="008826D6">
      <w:pPr>
        <w:ind w:firstLine="567"/>
        <w:jc w:val="center"/>
        <w:rPr>
          <w:i/>
        </w:rPr>
      </w:pPr>
    </w:p>
    <w:p w14:paraId="09329B1A" w14:textId="77777777" w:rsidR="008826D6" w:rsidRDefault="008826D6" w:rsidP="008826D6">
      <w:pPr>
        <w:ind w:firstLine="567"/>
        <w:jc w:val="center"/>
        <w:rPr>
          <w:i/>
        </w:rPr>
      </w:pPr>
    </w:p>
    <w:p w14:paraId="7574F6E7" w14:textId="77777777" w:rsidR="008826D6" w:rsidRDefault="008826D6" w:rsidP="008826D6">
      <w:pPr>
        <w:ind w:firstLine="567"/>
        <w:jc w:val="center"/>
        <w:rPr>
          <w:i/>
        </w:rPr>
      </w:pPr>
    </w:p>
    <w:p w14:paraId="2331008B" w14:textId="77777777" w:rsidR="008826D6" w:rsidRDefault="008826D6" w:rsidP="008826D6">
      <w:pPr>
        <w:ind w:firstLine="567"/>
        <w:jc w:val="center"/>
        <w:rPr>
          <w:i/>
        </w:rPr>
      </w:pPr>
    </w:p>
    <w:p w14:paraId="29EE9B74" w14:textId="77777777" w:rsidR="008826D6" w:rsidRDefault="008826D6" w:rsidP="008826D6">
      <w:pPr>
        <w:ind w:firstLine="567"/>
        <w:jc w:val="center"/>
        <w:rPr>
          <w:i/>
        </w:rPr>
      </w:pPr>
    </w:p>
    <w:p w14:paraId="41CE8B81" w14:textId="77777777" w:rsidR="008826D6" w:rsidRDefault="008826D6" w:rsidP="008826D6">
      <w:pPr>
        <w:ind w:firstLine="567"/>
        <w:jc w:val="center"/>
        <w:rPr>
          <w:i/>
        </w:rPr>
      </w:pPr>
    </w:p>
    <w:p w14:paraId="2BCAAFF4" w14:textId="77777777" w:rsidR="008826D6" w:rsidRDefault="008826D6" w:rsidP="008826D6">
      <w:pPr>
        <w:ind w:firstLine="567"/>
        <w:jc w:val="center"/>
        <w:rPr>
          <w:i/>
        </w:rPr>
      </w:pPr>
    </w:p>
    <w:p w14:paraId="19CCE02F" w14:textId="77777777" w:rsidR="008826D6" w:rsidRDefault="008826D6" w:rsidP="008826D6">
      <w:pPr>
        <w:ind w:firstLine="567"/>
        <w:jc w:val="center"/>
        <w:rPr>
          <w:i/>
        </w:rPr>
      </w:pPr>
    </w:p>
    <w:p w14:paraId="63C13BEC" w14:textId="77777777" w:rsidR="008826D6" w:rsidRDefault="008826D6" w:rsidP="008826D6">
      <w:pPr>
        <w:ind w:firstLine="567"/>
        <w:jc w:val="center"/>
        <w:rPr>
          <w:i/>
        </w:rPr>
      </w:pPr>
    </w:p>
    <w:p w14:paraId="0724A634" w14:textId="77777777" w:rsidR="008826D6" w:rsidRDefault="008826D6" w:rsidP="008826D6">
      <w:pPr>
        <w:ind w:firstLine="567"/>
        <w:jc w:val="center"/>
        <w:rPr>
          <w:i/>
        </w:rPr>
      </w:pPr>
    </w:p>
    <w:p w14:paraId="2408C7B9" w14:textId="77777777" w:rsidR="008826D6" w:rsidRDefault="008826D6" w:rsidP="008826D6">
      <w:pPr>
        <w:ind w:firstLine="567"/>
        <w:jc w:val="center"/>
        <w:rPr>
          <w:i/>
        </w:rPr>
      </w:pPr>
    </w:p>
    <w:p w14:paraId="7FE2CBD6" w14:textId="77777777" w:rsidR="008826D6" w:rsidRDefault="008826D6" w:rsidP="008826D6">
      <w:pPr>
        <w:ind w:firstLine="567"/>
        <w:jc w:val="center"/>
        <w:rPr>
          <w:i/>
        </w:rPr>
      </w:pPr>
    </w:p>
    <w:p w14:paraId="3AB2C375" w14:textId="77777777" w:rsidR="008826D6" w:rsidRDefault="008826D6" w:rsidP="008826D6">
      <w:pPr>
        <w:ind w:firstLine="567"/>
        <w:jc w:val="center"/>
        <w:rPr>
          <w:i/>
        </w:rPr>
      </w:pPr>
    </w:p>
    <w:p w14:paraId="77013CF0" w14:textId="77777777" w:rsidR="008826D6" w:rsidRDefault="008826D6" w:rsidP="008826D6">
      <w:pPr>
        <w:ind w:firstLine="567"/>
        <w:jc w:val="center"/>
        <w:rPr>
          <w:i/>
        </w:rPr>
      </w:pPr>
    </w:p>
    <w:p w14:paraId="058BB070" w14:textId="77777777" w:rsidR="008826D6" w:rsidRDefault="008826D6" w:rsidP="008826D6">
      <w:pPr>
        <w:ind w:firstLine="567"/>
        <w:jc w:val="center"/>
        <w:rPr>
          <w:i/>
        </w:rPr>
      </w:pPr>
    </w:p>
    <w:p w14:paraId="5AFC65DE" w14:textId="77777777" w:rsidR="008826D6" w:rsidRDefault="008826D6" w:rsidP="008826D6">
      <w:pPr>
        <w:ind w:firstLine="567"/>
        <w:jc w:val="center"/>
        <w:rPr>
          <w:i/>
        </w:rPr>
      </w:pPr>
    </w:p>
    <w:p w14:paraId="1FDCE3CC" w14:textId="77777777" w:rsidR="008826D6" w:rsidRDefault="008826D6" w:rsidP="008826D6">
      <w:pPr>
        <w:ind w:firstLine="567"/>
        <w:jc w:val="center"/>
        <w:rPr>
          <w:i/>
        </w:rPr>
      </w:pPr>
    </w:p>
    <w:p w14:paraId="781BBD08" w14:textId="77777777" w:rsidR="008826D6" w:rsidRDefault="008826D6" w:rsidP="008826D6">
      <w:pPr>
        <w:ind w:firstLine="567"/>
        <w:jc w:val="center"/>
        <w:rPr>
          <w:i/>
        </w:rPr>
      </w:pPr>
    </w:p>
    <w:p w14:paraId="5B2FD763" w14:textId="77777777" w:rsidR="008826D6" w:rsidRDefault="008826D6" w:rsidP="008826D6">
      <w:pPr>
        <w:ind w:firstLine="567"/>
        <w:jc w:val="center"/>
        <w:rPr>
          <w:i/>
        </w:rPr>
      </w:pPr>
    </w:p>
    <w:p w14:paraId="5566D7FE" w14:textId="77777777" w:rsidR="008826D6" w:rsidRDefault="008826D6" w:rsidP="008826D6">
      <w:pPr>
        <w:ind w:firstLine="567"/>
        <w:jc w:val="center"/>
        <w:rPr>
          <w:i/>
        </w:rPr>
      </w:pPr>
    </w:p>
    <w:p w14:paraId="6578FBBF" w14:textId="77777777" w:rsidR="008826D6" w:rsidRDefault="008826D6" w:rsidP="008826D6">
      <w:pPr>
        <w:ind w:firstLine="567"/>
        <w:jc w:val="center"/>
        <w:rPr>
          <w:i/>
        </w:rPr>
      </w:pPr>
    </w:p>
    <w:p w14:paraId="6D5EAB5F" w14:textId="77777777" w:rsidR="008826D6" w:rsidRDefault="008826D6" w:rsidP="008826D6">
      <w:pPr>
        <w:ind w:firstLine="567"/>
        <w:jc w:val="center"/>
        <w:rPr>
          <w:i/>
        </w:rPr>
      </w:pPr>
    </w:p>
    <w:p w14:paraId="63E1454F" w14:textId="77777777" w:rsidR="008826D6" w:rsidRDefault="008826D6" w:rsidP="008826D6">
      <w:pPr>
        <w:jc w:val="right"/>
        <w:rPr>
          <w:b/>
          <w:sz w:val="20"/>
          <w:szCs w:val="20"/>
        </w:rPr>
      </w:pPr>
    </w:p>
    <w:p w14:paraId="19CA577D" w14:textId="77777777" w:rsidR="00357BAB" w:rsidRDefault="00357BAB" w:rsidP="008826D6">
      <w:pPr>
        <w:jc w:val="right"/>
        <w:rPr>
          <w:b/>
          <w:sz w:val="20"/>
          <w:szCs w:val="20"/>
        </w:rPr>
      </w:pPr>
    </w:p>
    <w:p w14:paraId="2E5CD4BA" w14:textId="77777777" w:rsidR="00357BAB" w:rsidRDefault="00357BAB" w:rsidP="008826D6">
      <w:pPr>
        <w:jc w:val="right"/>
        <w:rPr>
          <w:b/>
          <w:sz w:val="20"/>
          <w:szCs w:val="20"/>
        </w:rPr>
      </w:pPr>
    </w:p>
    <w:p w14:paraId="1D55EFA6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55F95F0D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220632F7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542CD3D2" w14:textId="5AC06597" w:rsidR="008826D6" w:rsidRDefault="008826D6" w:rsidP="008826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3 </w:t>
      </w:r>
    </w:p>
    <w:p w14:paraId="56C6FD40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2AEE518C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</w:t>
      </w:r>
      <w:proofErr w:type="gramStart"/>
      <w:r>
        <w:rPr>
          <w:b/>
          <w:sz w:val="20"/>
          <w:szCs w:val="20"/>
        </w:rPr>
        <w:t>–  дополнительных</w:t>
      </w:r>
      <w:proofErr w:type="gramEnd"/>
      <w:r>
        <w:rPr>
          <w:b/>
          <w:sz w:val="20"/>
          <w:szCs w:val="20"/>
        </w:rPr>
        <w:t xml:space="preserve"> </w:t>
      </w:r>
    </w:p>
    <w:p w14:paraId="203FE843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</w:t>
      </w:r>
      <w:proofErr w:type="gramStart"/>
      <w:r>
        <w:rPr>
          <w:b/>
          <w:sz w:val="20"/>
          <w:szCs w:val="20"/>
        </w:rPr>
        <w:t>программ,  реализуемых</w:t>
      </w:r>
      <w:proofErr w:type="gramEnd"/>
      <w:r>
        <w:rPr>
          <w:b/>
          <w:sz w:val="20"/>
          <w:szCs w:val="20"/>
        </w:rPr>
        <w:t xml:space="preserve"> </w:t>
      </w:r>
    </w:p>
    <w:p w14:paraId="40303EEF" w14:textId="6BB56BCD" w:rsidR="008826D6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15EB346A" w14:textId="77777777" w:rsidR="008826D6" w:rsidRDefault="008826D6" w:rsidP="008826D6">
      <w:pPr>
        <w:ind w:firstLine="567"/>
        <w:jc w:val="center"/>
        <w:rPr>
          <w:i/>
        </w:rPr>
      </w:pPr>
    </w:p>
    <w:p w14:paraId="7B4674F6" w14:textId="77777777" w:rsidR="008826D6" w:rsidRDefault="008826D6" w:rsidP="008826D6">
      <w:pPr>
        <w:ind w:firstLine="567"/>
        <w:jc w:val="center"/>
        <w:rPr>
          <w:i/>
        </w:rPr>
      </w:pPr>
    </w:p>
    <w:p w14:paraId="5901F2E2" w14:textId="77777777" w:rsidR="008826D6" w:rsidRDefault="008826D6" w:rsidP="008826D6">
      <w:pPr>
        <w:ind w:firstLine="567"/>
        <w:jc w:val="center"/>
        <w:rPr>
          <w:i/>
        </w:rPr>
      </w:pPr>
      <w:r>
        <w:rPr>
          <w:i/>
        </w:rPr>
        <w:t>Вариант оформления учебного плана на каждый год обучения</w:t>
      </w:r>
    </w:p>
    <w:p w14:paraId="3ACFA922" w14:textId="77777777" w:rsidR="008826D6" w:rsidRDefault="008826D6" w:rsidP="008826D6">
      <w:pPr>
        <w:jc w:val="center"/>
        <w:rPr>
          <w:b/>
          <w:bCs/>
        </w:rPr>
      </w:pPr>
    </w:p>
    <w:p w14:paraId="4B985FCF" w14:textId="77777777" w:rsidR="008826D6" w:rsidRDefault="008826D6" w:rsidP="008826D6">
      <w:pPr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14:paraId="2FA0559A" w14:textId="77777777" w:rsidR="008826D6" w:rsidRDefault="008826D6" w:rsidP="008826D6">
      <w:pPr>
        <w:jc w:val="both"/>
        <w:rPr>
          <w:b/>
          <w:bCs/>
        </w:rPr>
      </w:pPr>
    </w:p>
    <w:tbl>
      <w:tblPr>
        <w:tblStyle w:val="2"/>
        <w:tblW w:w="5000" w:type="pct"/>
        <w:tblInd w:w="0" w:type="dxa"/>
        <w:tblLook w:val="0600" w:firstRow="0" w:lastRow="0" w:firstColumn="0" w:lastColumn="0" w:noHBand="1" w:noVBand="1"/>
      </w:tblPr>
      <w:tblGrid>
        <w:gridCol w:w="621"/>
        <w:gridCol w:w="5257"/>
        <w:gridCol w:w="901"/>
        <w:gridCol w:w="1110"/>
        <w:gridCol w:w="1456"/>
      </w:tblGrid>
      <w:tr w:rsidR="008826D6" w14:paraId="73AAB7C1" w14:textId="77777777" w:rsidTr="008826D6">
        <w:trPr>
          <w:trHeight w:val="57"/>
        </w:trPr>
        <w:tc>
          <w:tcPr>
            <w:tcW w:w="33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C0C6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03EDF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Название разделов </w:t>
            </w:r>
          </w:p>
        </w:tc>
        <w:tc>
          <w:tcPr>
            <w:tcW w:w="18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8F423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8826D6" w14:paraId="19D6C72C" w14:textId="77777777" w:rsidTr="008826D6">
        <w:trPr>
          <w:trHeight w:val="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86D88" w14:textId="77777777" w:rsidR="008826D6" w:rsidRDefault="008826D6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EF584" w14:textId="77777777" w:rsidR="008826D6" w:rsidRDefault="008826D6">
            <w:pPr>
              <w:rPr>
                <w:b/>
                <w:bCs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D8D37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F3CAB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71CBF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8826D6" w14:paraId="223779E3" w14:textId="77777777" w:rsidTr="008826D6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39928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 год обучения</w:t>
            </w:r>
          </w:p>
        </w:tc>
      </w:tr>
      <w:tr w:rsidR="008826D6" w14:paraId="5CFE4064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B196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1 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8A335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Введение. Входной контроль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9E852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250E0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9F54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</w:t>
            </w:r>
          </w:p>
        </w:tc>
      </w:tr>
      <w:tr w:rsidR="008826D6" w14:paraId="6D27D9FD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9254E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8E72C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Знакомство с конструктором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418E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48B65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A557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</w:p>
        </w:tc>
      </w:tr>
      <w:tr w:rsidR="008826D6" w14:paraId="7C8FD2AD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2A184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B204B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Программирование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2A0D4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0DF13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B1B1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</w:tr>
      <w:tr w:rsidR="008826D6" w14:paraId="1C791584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22EF5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4D6F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Конструирование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792C2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0AD9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AEFAA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17</w:t>
            </w:r>
          </w:p>
        </w:tc>
      </w:tr>
      <w:tr w:rsidR="008826D6" w14:paraId="41524A2C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B2ABD" w14:textId="77777777" w:rsidR="008826D6" w:rsidRDefault="008826D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5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80EF" w14:textId="77777777" w:rsidR="008826D6" w:rsidRDefault="008826D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 xml:space="preserve">Знакомство со спортивной робототехникой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166F" w14:textId="77777777" w:rsidR="008826D6" w:rsidRDefault="008826D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12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77059" w14:textId="77777777" w:rsidR="008826D6" w:rsidRDefault="008826D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DDFDF" w14:textId="77777777" w:rsidR="008826D6" w:rsidRDefault="008826D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</w:tr>
      <w:tr w:rsidR="008826D6" w14:paraId="5B027152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463DD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6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7BBA7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Конструкторские проекты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A925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3C21D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AABED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</w:t>
            </w:r>
          </w:p>
        </w:tc>
      </w:tr>
      <w:tr w:rsidR="008826D6" w14:paraId="37B3E3BF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248E9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7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3B842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Итоговое занятие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09CDC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E7872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F5CB1" w14:textId="77777777" w:rsidR="008826D6" w:rsidRDefault="008826D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</w:t>
            </w:r>
          </w:p>
        </w:tc>
      </w:tr>
      <w:tr w:rsidR="008826D6" w14:paraId="6BA83CB5" w14:textId="77777777" w:rsidTr="008826D6">
        <w:trPr>
          <w:trHeight w:val="57"/>
        </w:trPr>
        <w:tc>
          <w:tcPr>
            <w:tcW w:w="31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D867" w14:textId="77777777" w:rsidR="008826D6" w:rsidRDefault="008826D6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Итого: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E9BDF" w14:textId="77777777" w:rsidR="008826D6" w:rsidRDefault="008826D6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E732F" w14:textId="77777777" w:rsidR="008826D6" w:rsidRDefault="008826D6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25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59C42" w14:textId="77777777" w:rsidR="008826D6" w:rsidRDefault="008826D6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47</w:t>
            </w:r>
          </w:p>
        </w:tc>
      </w:tr>
      <w:tr w:rsidR="008826D6" w14:paraId="6988ECCA" w14:textId="77777777" w:rsidTr="008826D6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DD674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 год обучения</w:t>
            </w:r>
          </w:p>
        </w:tc>
      </w:tr>
      <w:tr w:rsidR="008826D6" w14:paraId="0A752672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0FA9E" w14:textId="77777777" w:rsidR="008826D6" w:rsidRDefault="008826D6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B5530" w14:textId="77777777" w:rsidR="008826D6" w:rsidRDefault="008826D6">
            <w:pPr>
              <w:tabs>
                <w:tab w:val="left" w:pos="426"/>
                <w:tab w:val="left" w:pos="885"/>
              </w:tabs>
              <w:jc w:val="both"/>
              <w:rPr>
                <w:bCs/>
              </w:rPr>
            </w:pPr>
            <w:r>
              <w:rPr>
                <w:bCs/>
              </w:rPr>
              <w:t>Введение. Входной контроль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011D0" w14:textId="77777777" w:rsidR="008826D6" w:rsidRDefault="008826D6">
            <w:pPr>
              <w:tabs>
                <w:tab w:val="left" w:pos="0"/>
                <w:tab w:val="left" w:pos="972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850AD" w14:textId="77777777" w:rsidR="008826D6" w:rsidRDefault="008826D6">
            <w:pPr>
              <w:tabs>
                <w:tab w:val="left" w:pos="0"/>
                <w:tab w:val="left" w:pos="972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BB6EC" w14:textId="77777777" w:rsidR="008826D6" w:rsidRDefault="008826D6">
            <w:pPr>
              <w:tabs>
                <w:tab w:val="left" w:pos="0"/>
                <w:tab w:val="left" w:pos="972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826D6" w14:paraId="24791C57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0AB6B" w14:textId="77777777" w:rsidR="008826D6" w:rsidRDefault="008826D6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D1710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Конструирование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AFEF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C25AF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9DD0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826D6" w14:paraId="13EFBD09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FF09" w14:textId="77777777" w:rsidR="008826D6" w:rsidRDefault="008826D6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4D669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Программирование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24154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FC6C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08AF6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8826D6" w14:paraId="5015648C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3C88D" w14:textId="77777777" w:rsidR="008826D6" w:rsidRDefault="008826D6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1B199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Конструкторские проекты 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71578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F8318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51C24" w14:textId="77777777" w:rsidR="008826D6" w:rsidRDefault="008826D6">
            <w:pPr>
              <w:tabs>
                <w:tab w:val="left" w:pos="0"/>
                <w:tab w:val="left" w:pos="10065"/>
              </w:tabs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826D6" w14:paraId="56FC9C11" w14:textId="77777777" w:rsidTr="008826D6">
        <w:trPr>
          <w:trHeight w:val="57"/>
        </w:trPr>
        <w:tc>
          <w:tcPr>
            <w:tcW w:w="3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F3609" w14:textId="77777777" w:rsidR="008826D6" w:rsidRDefault="008826D6">
            <w:pPr>
              <w:tabs>
                <w:tab w:val="left" w:pos="601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8D5AE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Итоговый контроль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A48F5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DA330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A4D85" w14:textId="77777777" w:rsidR="008826D6" w:rsidRDefault="008826D6">
            <w:pPr>
              <w:tabs>
                <w:tab w:val="left" w:pos="0"/>
                <w:tab w:val="left" w:pos="10065"/>
                <w:tab w:val="left" w:pos="10800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826D6" w14:paraId="76A8C858" w14:textId="77777777" w:rsidTr="008826D6">
        <w:trPr>
          <w:trHeight w:val="57"/>
        </w:trPr>
        <w:tc>
          <w:tcPr>
            <w:tcW w:w="31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C0D38" w14:textId="77777777" w:rsidR="008826D6" w:rsidRDefault="008826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3FD66" w14:textId="77777777" w:rsidR="008826D6" w:rsidRDefault="008826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D2D03" w14:textId="77777777" w:rsidR="008826D6" w:rsidRDefault="008826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A8B3" w14:textId="77777777" w:rsidR="008826D6" w:rsidRDefault="008826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8826D6" w14:paraId="7B0B89C5" w14:textId="77777777" w:rsidTr="008826D6">
        <w:trPr>
          <w:trHeight w:val="57"/>
        </w:trPr>
        <w:tc>
          <w:tcPr>
            <w:tcW w:w="31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D8C5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AE0B2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F26B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2BFF8" w14:textId="77777777" w:rsidR="008826D6" w:rsidRDefault="008826D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98</w:t>
            </w:r>
          </w:p>
        </w:tc>
      </w:tr>
    </w:tbl>
    <w:p w14:paraId="04B1545D" w14:textId="77777777" w:rsidR="008826D6" w:rsidRDefault="008826D6" w:rsidP="008826D6">
      <w:pPr>
        <w:ind w:firstLine="709"/>
        <w:jc w:val="both"/>
        <w:rPr>
          <w:rFonts w:eastAsiaTheme="minorEastAsia"/>
          <w:b/>
        </w:rPr>
      </w:pPr>
    </w:p>
    <w:p w14:paraId="21FE28C3" w14:textId="77777777" w:rsidR="008826D6" w:rsidRDefault="008826D6" w:rsidP="008826D6">
      <w:pPr>
        <w:ind w:firstLine="567"/>
        <w:jc w:val="center"/>
      </w:pPr>
    </w:p>
    <w:p w14:paraId="2E6E846D" w14:textId="77777777" w:rsidR="008826D6" w:rsidRDefault="008826D6" w:rsidP="008826D6">
      <w:pPr>
        <w:ind w:firstLine="567"/>
        <w:jc w:val="center"/>
      </w:pPr>
    </w:p>
    <w:p w14:paraId="60DB1D4A" w14:textId="77777777" w:rsidR="008826D6" w:rsidRDefault="008826D6" w:rsidP="008826D6">
      <w:pPr>
        <w:ind w:firstLine="567"/>
        <w:jc w:val="center"/>
      </w:pPr>
    </w:p>
    <w:p w14:paraId="50FF9BF7" w14:textId="77777777" w:rsidR="008826D6" w:rsidRDefault="008826D6" w:rsidP="008826D6">
      <w:pPr>
        <w:ind w:firstLine="567"/>
        <w:jc w:val="center"/>
      </w:pPr>
    </w:p>
    <w:p w14:paraId="790F24C6" w14:textId="77777777" w:rsidR="008826D6" w:rsidRDefault="008826D6" w:rsidP="008826D6">
      <w:pPr>
        <w:ind w:firstLine="567"/>
        <w:jc w:val="center"/>
      </w:pPr>
    </w:p>
    <w:p w14:paraId="5502BC29" w14:textId="77777777" w:rsidR="008826D6" w:rsidRDefault="008826D6" w:rsidP="008826D6">
      <w:pPr>
        <w:ind w:firstLine="567"/>
        <w:jc w:val="center"/>
      </w:pPr>
    </w:p>
    <w:p w14:paraId="64F95107" w14:textId="77777777" w:rsidR="008826D6" w:rsidRDefault="008826D6" w:rsidP="008826D6">
      <w:pPr>
        <w:ind w:firstLine="567"/>
        <w:jc w:val="center"/>
      </w:pPr>
    </w:p>
    <w:p w14:paraId="4BA6551B" w14:textId="77777777" w:rsidR="008826D6" w:rsidRDefault="008826D6" w:rsidP="008826D6">
      <w:pPr>
        <w:ind w:firstLine="567"/>
        <w:jc w:val="center"/>
      </w:pPr>
    </w:p>
    <w:p w14:paraId="471BC54C" w14:textId="77777777" w:rsidR="008826D6" w:rsidRDefault="008826D6" w:rsidP="008826D6">
      <w:pPr>
        <w:ind w:firstLine="567"/>
        <w:jc w:val="center"/>
      </w:pPr>
    </w:p>
    <w:p w14:paraId="0F6CE24F" w14:textId="77777777" w:rsidR="008826D6" w:rsidRDefault="008826D6" w:rsidP="008826D6">
      <w:pPr>
        <w:ind w:firstLine="567"/>
        <w:jc w:val="center"/>
      </w:pPr>
    </w:p>
    <w:p w14:paraId="5F32A12D" w14:textId="77777777" w:rsidR="008826D6" w:rsidRDefault="008826D6" w:rsidP="008826D6">
      <w:pPr>
        <w:ind w:firstLine="567"/>
        <w:jc w:val="center"/>
      </w:pPr>
    </w:p>
    <w:p w14:paraId="345E2932" w14:textId="77777777" w:rsidR="008826D6" w:rsidRDefault="008826D6" w:rsidP="008826D6">
      <w:pPr>
        <w:ind w:firstLine="567"/>
        <w:jc w:val="center"/>
      </w:pPr>
    </w:p>
    <w:p w14:paraId="1B5F2195" w14:textId="77777777" w:rsidR="008826D6" w:rsidRDefault="008826D6" w:rsidP="008826D6">
      <w:pPr>
        <w:ind w:firstLine="567"/>
        <w:jc w:val="center"/>
      </w:pPr>
    </w:p>
    <w:p w14:paraId="2B98105F" w14:textId="77777777" w:rsidR="008826D6" w:rsidRDefault="008826D6" w:rsidP="008826D6">
      <w:pPr>
        <w:ind w:firstLine="567"/>
        <w:jc w:val="center"/>
      </w:pPr>
    </w:p>
    <w:p w14:paraId="03B8CBAE" w14:textId="77777777" w:rsidR="008826D6" w:rsidRDefault="008826D6" w:rsidP="008826D6">
      <w:pPr>
        <w:ind w:firstLine="567"/>
        <w:jc w:val="center"/>
      </w:pPr>
    </w:p>
    <w:p w14:paraId="636A8A68" w14:textId="77777777" w:rsidR="008826D6" w:rsidRDefault="008826D6" w:rsidP="008826D6">
      <w:pPr>
        <w:ind w:firstLine="567"/>
        <w:jc w:val="center"/>
      </w:pPr>
    </w:p>
    <w:p w14:paraId="094C9A77" w14:textId="77777777" w:rsidR="008826D6" w:rsidRDefault="008826D6" w:rsidP="008826D6">
      <w:pPr>
        <w:ind w:firstLine="567"/>
        <w:jc w:val="center"/>
      </w:pPr>
    </w:p>
    <w:p w14:paraId="5ACE832C" w14:textId="77777777" w:rsidR="008826D6" w:rsidRDefault="008826D6" w:rsidP="008826D6">
      <w:pPr>
        <w:ind w:firstLine="567"/>
        <w:jc w:val="center"/>
      </w:pPr>
    </w:p>
    <w:p w14:paraId="3F8B14D0" w14:textId="77777777" w:rsidR="008826D6" w:rsidRDefault="008826D6" w:rsidP="008826D6">
      <w:pPr>
        <w:ind w:firstLine="567"/>
        <w:jc w:val="center"/>
      </w:pPr>
    </w:p>
    <w:p w14:paraId="55AA43A2" w14:textId="77777777" w:rsidR="008826D6" w:rsidRDefault="008826D6" w:rsidP="008826D6">
      <w:pPr>
        <w:ind w:firstLine="567"/>
        <w:jc w:val="center"/>
      </w:pPr>
    </w:p>
    <w:p w14:paraId="7FF1700B" w14:textId="77777777" w:rsidR="008826D6" w:rsidRDefault="008826D6" w:rsidP="008826D6">
      <w:pPr>
        <w:ind w:firstLine="567"/>
        <w:jc w:val="center"/>
      </w:pPr>
    </w:p>
    <w:p w14:paraId="692EA13F" w14:textId="77777777" w:rsidR="003112D4" w:rsidRDefault="003112D4" w:rsidP="008826D6">
      <w:pPr>
        <w:jc w:val="right"/>
        <w:rPr>
          <w:b/>
          <w:sz w:val="20"/>
          <w:szCs w:val="20"/>
        </w:rPr>
      </w:pPr>
    </w:p>
    <w:p w14:paraId="776B6506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652433E2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1E8E0560" w14:textId="77777777" w:rsidR="005D657D" w:rsidRDefault="005D657D" w:rsidP="008826D6">
      <w:pPr>
        <w:jc w:val="right"/>
        <w:rPr>
          <w:b/>
          <w:sz w:val="20"/>
          <w:szCs w:val="20"/>
        </w:rPr>
      </w:pPr>
    </w:p>
    <w:p w14:paraId="61CA02FF" w14:textId="38E75AAA" w:rsidR="008826D6" w:rsidRDefault="008826D6" w:rsidP="008826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4 </w:t>
      </w:r>
    </w:p>
    <w:p w14:paraId="1DE1E574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7E2C4D6E" w14:textId="29F58B8A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7E0B0305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2C936F03" w14:textId="4B9CECD7" w:rsidR="008826D6" w:rsidRDefault="008826D6" w:rsidP="00357BAB">
      <w:pPr>
        <w:ind w:firstLine="567"/>
        <w:jc w:val="right"/>
        <w:rPr>
          <w:i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2F168029" w14:textId="77777777" w:rsidR="008826D6" w:rsidRDefault="008826D6" w:rsidP="008826D6">
      <w:pPr>
        <w:ind w:firstLine="567"/>
        <w:jc w:val="center"/>
        <w:rPr>
          <w:i/>
        </w:rPr>
      </w:pPr>
      <w:r>
        <w:rPr>
          <w:i/>
        </w:rPr>
        <w:t>Вариант оформления учебно-тематического плана для модульной программы</w:t>
      </w:r>
    </w:p>
    <w:p w14:paraId="0D3F75F8" w14:textId="77777777" w:rsidR="008826D6" w:rsidRDefault="008826D6" w:rsidP="008826D6">
      <w:pPr>
        <w:keepNext/>
        <w:spacing w:line="256" w:lineRule="auto"/>
        <w:jc w:val="center"/>
        <w:outlineLvl w:val="4"/>
        <w:rPr>
          <w:b/>
        </w:rPr>
      </w:pPr>
    </w:p>
    <w:p w14:paraId="569D7319" w14:textId="77777777" w:rsidR="008826D6" w:rsidRDefault="008826D6" w:rsidP="008826D6">
      <w:pPr>
        <w:keepNext/>
        <w:spacing w:line="256" w:lineRule="auto"/>
        <w:jc w:val="center"/>
        <w:outlineLvl w:val="4"/>
        <w:rPr>
          <w:b/>
          <w:lang w:val="x-none"/>
        </w:rPr>
      </w:pPr>
      <w:r>
        <w:rPr>
          <w:b/>
          <w:lang w:val="x-none"/>
        </w:rPr>
        <w:t>УЧЕБН</w:t>
      </w:r>
      <w:r>
        <w:rPr>
          <w:b/>
        </w:rPr>
        <w:t>О-ТЕМАТИЧЕСКИЙ</w:t>
      </w:r>
      <w:r>
        <w:rPr>
          <w:b/>
          <w:lang w:val="x-none"/>
        </w:rPr>
        <w:t xml:space="preserve"> ПЛАН</w:t>
      </w:r>
    </w:p>
    <w:p w14:paraId="71557546" w14:textId="77777777" w:rsidR="008826D6" w:rsidRDefault="008826D6" w:rsidP="008826D6">
      <w:pPr>
        <w:spacing w:line="256" w:lineRule="auto"/>
        <w:jc w:val="center"/>
        <w:rPr>
          <w:rFonts w:eastAsia="Calibri"/>
          <w:b/>
          <w:lang w:eastAsia="en-US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049"/>
        <w:gridCol w:w="2537"/>
        <w:gridCol w:w="2509"/>
      </w:tblGrid>
      <w:tr w:rsidR="008826D6" w:rsidRPr="00357BAB" w14:paraId="25AA48EC" w14:textId="77777777" w:rsidTr="008826D6">
        <w:trPr>
          <w:trHeight w:val="424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ED8C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Модуль 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FC16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A4F2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A04B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Модуль 4</w:t>
            </w:r>
          </w:p>
        </w:tc>
      </w:tr>
      <w:tr w:rsidR="008826D6" w:rsidRPr="00357BAB" w14:paraId="126B501C" w14:textId="77777777" w:rsidTr="008826D6">
        <w:trPr>
          <w:trHeight w:val="558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39E3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Дистанционный вариативный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7D21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Дистанционный вариативный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F4B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Очный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5B7C" w14:textId="77777777" w:rsidR="008826D6" w:rsidRPr="00357BAB" w:rsidRDefault="008826D6" w:rsidP="00357BAB">
            <w:pPr>
              <w:pStyle w:val="a4"/>
              <w:rPr>
                <w:sz w:val="24"/>
                <w:szCs w:val="24"/>
                <w:lang w:eastAsia="en-US"/>
              </w:rPr>
            </w:pPr>
            <w:r w:rsidRPr="00357BAB">
              <w:rPr>
                <w:sz w:val="24"/>
                <w:szCs w:val="24"/>
                <w:lang w:eastAsia="en-US"/>
              </w:rPr>
              <w:t>Очный</w:t>
            </w:r>
          </w:p>
        </w:tc>
      </w:tr>
    </w:tbl>
    <w:p w14:paraId="39ECEE28" w14:textId="77777777" w:rsidR="008826D6" w:rsidRDefault="008826D6" w:rsidP="008826D6">
      <w:pPr>
        <w:spacing w:line="256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46"/>
        <w:gridCol w:w="506"/>
        <w:gridCol w:w="506"/>
        <w:gridCol w:w="2574"/>
        <w:gridCol w:w="1694"/>
        <w:gridCol w:w="1637"/>
      </w:tblGrid>
      <w:tr w:rsidR="008826D6" w:rsidRPr="00357BAB" w14:paraId="47C18E0A" w14:textId="77777777" w:rsidTr="008826D6">
        <w:trPr>
          <w:cantSplit/>
          <w:trHeight w:val="1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3FE9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9D25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Наименование модулей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BA639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8A845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учащихся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250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Дистанционные занятия учащегося с педагогом </w:t>
            </w:r>
          </w:p>
          <w:p w14:paraId="2EB0D603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01B6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8826D6" w:rsidRPr="00357BAB" w14:paraId="71405C28" w14:textId="77777777" w:rsidTr="008826D6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730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D94F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829E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B5D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267E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Режим – синхронный:</w:t>
            </w:r>
          </w:p>
          <w:p w14:paraId="29036F64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Лекции, практические занятия посредством видеоконференцсвязи, консультации с использованием чат-технологий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0AF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Режим - асинхронный: </w:t>
            </w:r>
          </w:p>
          <w:p w14:paraId="1F12D36B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Опросы, электронные лекции, </w:t>
            </w:r>
            <w:proofErr w:type="spellStart"/>
            <w:r w:rsidRPr="00357BAB">
              <w:rPr>
                <w:rFonts w:eastAsia="Calibri"/>
                <w:sz w:val="24"/>
                <w:szCs w:val="24"/>
                <w:lang w:eastAsia="en-US"/>
              </w:rPr>
              <w:t>ви-деолекции</w:t>
            </w:r>
            <w:proofErr w:type="spellEnd"/>
            <w:r w:rsidRPr="00357BAB">
              <w:rPr>
                <w:rFonts w:eastAsia="Calibri"/>
                <w:sz w:val="24"/>
                <w:szCs w:val="24"/>
                <w:lang w:eastAsia="en-US"/>
              </w:rPr>
              <w:t>, консультации (форум, электронная почта)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64FF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26D6" w:rsidRPr="00357BAB" w14:paraId="2F619FA4" w14:textId="77777777" w:rsidTr="008826D6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5C59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98E0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Понятие проекта. Начало проектирования – от проблемы к цели.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9B58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743B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F9C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20C65E4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3BE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14:paraId="1ED451F4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AFEB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8826D6" w:rsidRPr="00357BAB" w14:paraId="70F98431" w14:textId="77777777" w:rsidTr="008826D6">
        <w:trPr>
          <w:trHeight w:val="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252D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1DF1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Работа с источниками информации. Планирование выполнения проекта (творческий, информационный,</w:t>
            </w:r>
          </w:p>
          <w:p w14:paraId="22B2844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практико-ориентированный, </w:t>
            </w:r>
          </w:p>
          <w:p w14:paraId="3589C75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исследовательский).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9194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91FE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BBB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14:paraId="7644C716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53F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14:paraId="76E86E45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4BD8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8826D6" w:rsidRPr="00357BAB" w14:paraId="57A73A83" w14:textId="77777777" w:rsidTr="008826D6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D21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23E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AC3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67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0174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Очные занятия с педагогом </w:t>
            </w:r>
          </w:p>
          <w:p w14:paraId="145DA845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C8C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26D6" w:rsidRPr="00357BAB" w14:paraId="1033E605" w14:textId="77777777" w:rsidTr="008826D6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A3C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2018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Разработка и реализация проектов.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11A8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4B2D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B76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DF5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8826D6" w:rsidRPr="00357BAB" w14:paraId="3884262D" w14:textId="77777777" w:rsidTr="008826D6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0497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E63B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 xml:space="preserve">Защита проектной работы.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22F3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A2FC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E2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14:paraId="60F9BB5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1F5D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Защита проектов</w:t>
            </w:r>
          </w:p>
        </w:tc>
      </w:tr>
      <w:tr w:rsidR="008826D6" w:rsidRPr="00357BAB" w14:paraId="288BED50" w14:textId="77777777" w:rsidTr="008826D6">
        <w:trPr>
          <w:trHeight w:val="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BB2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A338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Всего часов за год: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FDE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DE27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443A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  <w:r w:rsidRPr="00357BAB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889" w14:textId="77777777" w:rsidR="008826D6" w:rsidRPr="00357BAB" w:rsidRDefault="008826D6" w:rsidP="00357BAB">
            <w:pPr>
              <w:pStyle w:val="a4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B1BCE30" w14:textId="77777777" w:rsidR="008826D6" w:rsidRDefault="008826D6" w:rsidP="008826D6">
      <w:pPr>
        <w:jc w:val="both"/>
      </w:pPr>
    </w:p>
    <w:p w14:paraId="14C1BCCA" w14:textId="77777777" w:rsidR="008826D6" w:rsidRDefault="008826D6" w:rsidP="008826D6">
      <w:pPr>
        <w:jc w:val="both"/>
      </w:pPr>
    </w:p>
    <w:p w14:paraId="67745172" w14:textId="77777777" w:rsidR="008826D6" w:rsidRDefault="008826D6" w:rsidP="008826D6">
      <w:pPr>
        <w:jc w:val="both"/>
      </w:pPr>
    </w:p>
    <w:p w14:paraId="746567DD" w14:textId="77777777" w:rsidR="008826D6" w:rsidRDefault="008826D6" w:rsidP="008826D6">
      <w:pPr>
        <w:jc w:val="both"/>
      </w:pPr>
    </w:p>
    <w:p w14:paraId="0CCCA956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7A44E97F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6F7CA3CC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18761A4C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714E873D" w14:textId="1BA4B30F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5</w:t>
      </w:r>
    </w:p>
    <w:p w14:paraId="6CA71609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6105403E" w14:textId="67690370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60639571" w14:textId="42B5D566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1C36C400" w14:textId="2D86C233" w:rsidR="008826D6" w:rsidRDefault="008826D6" w:rsidP="00357BAB">
      <w:pPr>
        <w:ind w:firstLine="567"/>
        <w:jc w:val="right"/>
        <w:rPr>
          <w:b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7C09EB4B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Содержание программы 1 года обучения</w:t>
      </w:r>
    </w:p>
    <w:p w14:paraId="23949E66" w14:textId="77777777" w:rsidR="008826D6" w:rsidRDefault="008826D6" w:rsidP="008826D6">
      <w:pPr>
        <w:jc w:val="both"/>
        <w:rPr>
          <w:rFonts w:eastAsiaTheme="minorEastAsia"/>
          <w:b/>
        </w:rPr>
      </w:pPr>
    </w:p>
    <w:p w14:paraId="178D762A" w14:textId="77777777" w:rsidR="008826D6" w:rsidRDefault="008826D6" w:rsidP="008826D6">
      <w:pPr>
        <w:numPr>
          <w:ilvl w:val="0"/>
          <w:numId w:val="6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Введение </w:t>
      </w:r>
    </w:p>
    <w:p w14:paraId="28FAEB32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Знакомство с развитием робототехники в мировом сообществе и, в частности, в России. Просмотр видео роликов о роботах и роботостроении. Знакомство с LEGO MINDSTORMS EV3. Знакомство с правилами техники безопасности. </w:t>
      </w:r>
    </w:p>
    <w:p w14:paraId="3D1DB102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 xml:space="preserve">Практическая часть. </w:t>
      </w:r>
      <w:r>
        <w:rPr>
          <w:rFonts w:eastAsiaTheme="minorEastAsia"/>
        </w:rPr>
        <w:t xml:space="preserve">Входной контроль. </w:t>
      </w:r>
      <w:r>
        <w:rPr>
          <w:rFonts w:eastAsiaTheme="minorEastAsia"/>
          <w:bCs/>
        </w:rPr>
        <w:t>Собеседование.</w:t>
      </w:r>
    </w:p>
    <w:p w14:paraId="371C7D62" w14:textId="77777777" w:rsidR="008826D6" w:rsidRDefault="008826D6" w:rsidP="008826D6">
      <w:pPr>
        <w:numPr>
          <w:ilvl w:val="0"/>
          <w:numId w:val="6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Знакомство с конструктором. </w:t>
      </w:r>
    </w:p>
    <w:p w14:paraId="5B02E268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2.1. Знакомство с конструктором</w:t>
      </w:r>
    </w:p>
    <w:p w14:paraId="18B48667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Знакомство с конструктором. Место расположения деталей в наборе. Знакомство с основными деталями набора. </w:t>
      </w:r>
    </w:p>
    <w:p w14:paraId="6094CFFE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Разложить детали набора по местам. Построить самую высокую башню. </w:t>
      </w:r>
    </w:p>
    <w:p w14:paraId="47FC346A" w14:textId="77777777" w:rsidR="008826D6" w:rsidRDefault="008826D6" w:rsidP="008826D6">
      <w:pPr>
        <w:numPr>
          <w:ilvl w:val="1"/>
          <w:numId w:val="8"/>
        </w:numPr>
        <w:ind w:left="0" w:firstLine="709"/>
        <w:contextualSpacing/>
        <w:jc w:val="both"/>
      </w:pPr>
      <w:r>
        <w:t xml:space="preserve">Аппаратное обеспечение </w:t>
      </w:r>
    </w:p>
    <w:p w14:paraId="3173AAFD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Технология EV3. Знакомство с описанием модуля, моторов, гироскопического датчика, датчика цвета, датчика касания, ультразвукового датчика. </w:t>
      </w:r>
    </w:p>
    <w:p w14:paraId="3D7375A4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Научится подключать модуль EV3, большой и средний мотор, датчик касания, гироскопический датчик, датчик цвета и ультразвуковой датчик. Научиться подключать модуль EV3 к компьютеру.  </w:t>
      </w:r>
    </w:p>
    <w:p w14:paraId="1174E43B" w14:textId="77777777" w:rsidR="008826D6" w:rsidRDefault="008826D6" w:rsidP="008826D6">
      <w:pPr>
        <w:numPr>
          <w:ilvl w:val="0"/>
          <w:numId w:val="6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Программирование</w:t>
      </w:r>
    </w:p>
    <w:p w14:paraId="4C646221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3.1. Программное обеспечение EV3 </w:t>
      </w:r>
    </w:p>
    <w:p w14:paraId="42157CC1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Изучение интерфейса программного обеспечения. Знакомство с понятиями, языком программирования, загрузкой программы и запуском ее на модуле EV3. </w:t>
      </w:r>
    </w:p>
    <w:p w14:paraId="4D5FE01D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 xml:space="preserve">Практическая часть. </w:t>
      </w:r>
      <w:r>
        <w:rPr>
          <w:rFonts w:eastAsiaTheme="minorEastAsia"/>
        </w:rPr>
        <w:t xml:space="preserve">Написание своей программы и запуск ее на модуле EV3. </w:t>
      </w:r>
    </w:p>
    <w:p w14:paraId="722596DE" w14:textId="77777777" w:rsidR="008826D6" w:rsidRDefault="008826D6" w:rsidP="008826D6">
      <w:pPr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3.2. Основы программирования</w:t>
      </w:r>
    </w:p>
    <w:p w14:paraId="2719B6CA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Освоение программ на движение, перемещение и остановке. </w:t>
      </w:r>
    </w:p>
    <w:p w14:paraId="20862BD7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Сборка приводной платформы. Составление простых программ по алгоритмам на движение, перемещение объекта и остановки у объекта. </w:t>
      </w:r>
    </w:p>
    <w:p w14:paraId="564CA362" w14:textId="77777777" w:rsidR="008826D6" w:rsidRDefault="008826D6" w:rsidP="008826D6">
      <w:pPr>
        <w:numPr>
          <w:ilvl w:val="0"/>
          <w:numId w:val="6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Конструирование</w:t>
      </w:r>
    </w:p>
    <w:p w14:paraId="5524BCFE" w14:textId="77777777" w:rsidR="008826D6" w:rsidRDefault="008826D6" w:rsidP="008826D6">
      <w:pPr>
        <w:numPr>
          <w:ilvl w:val="1"/>
          <w:numId w:val="10"/>
        </w:numPr>
        <w:ind w:left="0" w:firstLine="709"/>
        <w:contextualSpacing/>
        <w:jc w:val="both"/>
      </w:pPr>
      <w:r>
        <w:t xml:space="preserve">Более сложные действия </w:t>
      </w:r>
    </w:p>
    <w:p w14:paraId="7D7346AB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Работа над Проектом «Народный калейдоскоп». От идеи до воплощения.</w:t>
      </w:r>
    </w:p>
    <w:p w14:paraId="4A6B0BA0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Работа над проектом «Народный калейдоскоп»</w:t>
      </w:r>
    </w:p>
    <w:p w14:paraId="07A9DC8F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4.2. Щенок. Промежуточная аттестация</w:t>
      </w:r>
    </w:p>
    <w:p w14:paraId="1A7F0EDA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Знакомство с технологической картой.  </w:t>
      </w:r>
    </w:p>
    <w:p w14:paraId="17697DD1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Промежуточная аттестация. Сборка модели по технологической карте. Составление программ по алгоритмам для выполнения более сложных действий, таких как многозадачность, цикл, текст, шины данных многопозиционный переключатель, случайная величина и т.д.</w:t>
      </w:r>
    </w:p>
    <w:p w14:paraId="450C6C61" w14:textId="77777777" w:rsidR="008826D6" w:rsidRDefault="008826D6" w:rsidP="008826D6">
      <w:pPr>
        <w:numPr>
          <w:ilvl w:val="1"/>
          <w:numId w:val="12"/>
        </w:numPr>
        <w:ind w:left="0"/>
        <w:contextualSpacing/>
        <w:jc w:val="both"/>
      </w:pPr>
      <w:r>
        <w:t xml:space="preserve">     </w:t>
      </w:r>
      <w:proofErr w:type="spellStart"/>
      <w:r>
        <w:t>Гиробой</w:t>
      </w:r>
      <w:proofErr w:type="spellEnd"/>
      <w:r>
        <w:t xml:space="preserve"> </w:t>
      </w:r>
    </w:p>
    <w:p w14:paraId="08A69A96" w14:textId="77777777" w:rsidR="008826D6" w:rsidRDefault="008826D6" w:rsidP="008826D6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</w:t>
      </w:r>
      <w:r>
        <w:rPr>
          <w:rFonts w:eastAsiaTheme="minorEastAsia"/>
          <w:bCs/>
        </w:rPr>
        <w:t xml:space="preserve">Знакомство с технологической картой. </w:t>
      </w:r>
    </w:p>
    <w:p w14:paraId="7A851BB2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Сборка модели по технологической карте. </w:t>
      </w:r>
    </w:p>
    <w:p w14:paraId="5F846623" w14:textId="77777777" w:rsidR="008826D6" w:rsidRDefault="008826D6" w:rsidP="008826D6">
      <w:pPr>
        <w:numPr>
          <w:ilvl w:val="1"/>
          <w:numId w:val="12"/>
        </w:numPr>
        <w:ind w:left="0" w:firstLine="709"/>
        <w:contextualSpacing/>
        <w:jc w:val="both"/>
      </w:pPr>
      <w:r>
        <w:t xml:space="preserve">Рука робота </w:t>
      </w:r>
    </w:p>
    <w:p w14:paraId="754F2AE6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Знакомство с технологической картой.  </w:t>
      </w:r>
    </w:p>
    <w:p w14:paraId="792D9FC1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 xml:space="preserve">Практическая часть. </w:t>
      </w:r>
      <w:r>
        <w:rPr>
          <w:rFonts w:eastAsiaTheme="minorEastAsia"/>
        </w:rPr>
        <w:t xml:space="preserve">Сборка модели по технологической карте.  </w:t>
      </w:r>
    </w:p>
    <w:p w14:paraId="6656A606" w14:textId="77777777" w:rsidR="008826D6" w:rsidRDefault="008826D6" w:rsidP="008826D6">
      <w:pPr>
        <w:numPr>
          <w:ilvl w:val="1"/>
          <w:numId w:val="12"/>
        </w:numPr>
        <w:ind w:left="0" w:firstLine="709"/>
        <w:contextualSpacing/>
        <w:jc w:val="both"/>
      </w:pPr>
      <w:r>
        <w:t xml:space="preserve">Сортировщик цветов </w:t>
      </w:r>
    </w:p>
    <w:p w14:paraId="252C1836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Знакомство с технологической картой.</w:t>
      </w:r>
    </w:p>
    <w:p w14:paraId="27A995E7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 xml:space="preserve">Практическая часть. </w:t>
      </w:r>
      <w:r>
        <w:rPr>
          <w:rFonts w:eastAsiaTheme="minorEastAsia"/>
        </w:rPr>
        <w:t xml:space="preserve">Сборка модели по технологической карте.  </w:t>
      </w:r>
    </w:p>
    <w:p w14:paraId="2FE880EE" w14:textId="77777777" w:rsidR="008826D6" w:rsidRDefault="008826D6" w:rsidP="008826D6">
      <w:pPr>
        <w:numPr>
          <w:ilvl w:val="0"/>
          <w:numId w:val="12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Знакомство со спортивной робототехникой</w:t>
      </w:r>
    </w:p>
    <w:p w14:paraId="05A70547" w14:textId="77777777" w:rsidR="008826D6" w:rsidRDefault="008826D6" w:rsidP="008826D6">
      <w:pPr>
        <w:numPr>
          <w:ilvl w:val="1"/>
          <w:numId w:val="14"/>
        </w:numPr>
        <w:ind w:left="0"/>
        <w:contextualSpacing/>
        <w:jc w:val="both"/>
      </w:pPr>
      <w:r>
        <w:t>«</w:t>
      </w:r>
      <w:proofErr w:type="spellStart"/>
      <w:r>
        <w:t>Кегельринг</w:t>
      </w:r>
      <w:proofErr w:type="spellEnd"/>
      <w:r>
        <w:t xml:space="preserve">» </w:t>
      </w:r>
    </w:p>
    <w:p w14:paraId="73822DF6" w14:textId="77777777" w:rsidR="008826D6" w:rsidRDefault="008826D6" w:rsidP="008826D6">
      <w:pPr>
        <w:ind w:firstLine="709"/>
        <w:jc w:val="both"/>
        <w:rPr>
          <w:rFonts w:eastAsiaTheme="minorEastAsia"/>
        </w:rPr>
      </w:pPr>
      <w:bookmarkStart w:id="0" w:name="_Hlk69357477"/>
      <w:r>
        <w:rPr>
          <w:rFonts w:eastAsiaTheme="minorEastAsia"/>
          <w:bCs/>
          <w:u w:val="single"/>
        </w:rPr>
        <w:lastRenderedPageBreak/>
        <w:t>Теоретическая часть.</w:t>
      </w:r>
      <w:r>
        <w:rPr>
          <w:rFonts w:eastAsiaTheme="minorEastAsia"/>
        </w:rPr>
        <w:t xml:space="preserve"> Знакомство с направлениями спортивной робототехники. Знакомство с основными правилами "</w:t>
      </w:r>
      <w:proofErr w:type="spellStart"/>
      <w:r>
        <w:rPr>
          <w:rFonts w:eastAsiaTheme="minorEastAsia"/>
        </w:rPr>
        <w:t>Кегельринга</w:t>
      </w:r>
      <w:proofErr w:type="spellEnd"/>
      <w:r>
        <w:rPr>
          <w:rFonts w:eastAsiaTheme="minorEastAsia"/>
        </w:rPr>
        <w:t xml:space="preserve">". </w:t>
      </w:r>
    </w:p>
    <w:p w14:paraId="642A26E8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Конструирование робота для конкретного вида соревнования. </w:t>
      </w:r>
    </w:p>
    <w:bookmarkEnd w:id="0"/>
    <w:p w14:paraId="40238BE4" w14:textId="77777777" w:rsidR="008826D6" w:rsidRDefault="008826D6" w:rsidP="008826D6">
      <w:pPr>
        <w:numPr>
          <w:ilvl w:val="1"/>
          <w:numId w:val="14"/>
        </w:numPr>
        <w:ind w:left="0" w:firstLine="709"/>
        <w:contextualSpacing/>
        <w:jc w:val="both"/>
      </w:pPr>
      <w:r>
        <w:t xml:space="preserve"> «Сумо»</w:t>
      </w:r>
    </w:p>
    <w:p w14:paraId="2EBA7C1A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Знакомство с направлениями спортивной робототехники. Знакомство с основными правилами "Сумо". </w:t>
      </w:r>
    </w:p>
    <w:p w14:paraId="4337B5DB" w14:textId="77777777" w:rsidR="008826D6" w:rsidRDefault="008826D6" w:rsidP="008826D6">
      <w:pPr>
        <w:ind w:firstLine="709"/>
        <w:jc w:val="both"/>
        <w:rPr>
          <w:rFonts w:eastAsiaTheme="minorEastAsia"/>
        </w:rPr>
      </w:pPr>
      <w:bookmarkStart w:id="1" w:name="_Hlk69357598"/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</w:t>
      </w:r>
      <w:bookmarkEnd w:id="1"/>
      <w:r>
        <w:rPr>
          <w:rFonts w:eastAsiaTheme="minorEastAsia"/>
        </w:rPr>
        <w:t xml:space="preserve">Конструирование робота для конкретного вида соревнования. </w:t>
      </w:r>
    </w:p>
    <w:p w14:paraId="4B48662E" w14:textId="77777777" w:rsidR="008826D6" w:rsidRDefault="008826D6" w:rsidP="008826D6">
      <w:pPr>
        <w:numPr>
          <w:ilvl w:val="1"/>
          <w:numId w:val="14"/>
        </w:numPr>
        <w:ind w:left="0" w:firstLine="709"/>
        <w:contextualSpacing/>
        <w:jc w:val="both"/>
        <w:rPr>
          <w:bCs/>
        </w:rPr>
      </w:pPr>
      <w:r>
        <w:rPr>
          <w:bCs/>
        </w:rPr>
        <w:t xml:space="preserve"> Соревнования роботов </w:t>
      </w:r>
    </w:p>
    <w:p w14:paraId="3384C176" w14:textId="77777777" w:rsidR="008826D6" w:rsidRDefault="008826D6" w:rsidP="008826D6">
      <w:pPr>
        <w:ind w:firstLine="709"/>
        <w:jc w:val="both"/>
        <w:rPr>
          <w:rFonts w:eastAsiaTheme="minorEastAsia"/>
          <w:bCs/>
        </w:rPr>
      </w:pPr>
      <w:r>
        <w:rPr>
          <w:rFonts w:eastAsiaTheme="minorEastAsia"/>
          <w:bCs/>
          <w:u w:val="single"/>
        </w:rPr>
        <w:t>Практическая часть</w:t>
      </w:r>
      <w:r>
        <w:rPr>
          <w:rFonts w:eastAsiaTheme="minorEastAsia"/>
          <w:bCs/>
        </w:rPr>
        <w:t>. Конструирование и программирование роботов. Турнир «</w:t>
      </w:r>
      <w:proofErr w:type="spellStart"/>
      <w:r>
        <w:rPr>
          <w:rFonts w:eastAsiaTheme="minorEastAsia"/>
          <w:bCs/>
        </w:rPr>
        <w:t>РобоБатл</w:t>
      </w:r>
      <w:proofErr w:type="spellEnd"/>
      <w:r>
        <w:rPr>
          <w:rFonts w:eastAsiaTheme="minorEastAsia"/>
          <w:bCs/>
        </w:rPr>
        <w:t>»</w:t>
      </w:r>
    </w:p>
    <w:p w14:paraId="06FEA20A" w14:textId="77777777" w:rsidR="008826D6" w:rsidRDefault="008826D6" w:rsidP="008826D6">
      <w:pPr>
        <w:numPr>
          <w:ilvl w:val="0"/>
          <w:numId w:val="14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Конструкторские проекты </w:t>
      </w:r>
    </w:p>
    <w:p w14:paraId="719B08C3" w14:textId="77777777" w:rsidR="008826D6" w:rsidRDefault="008826D6" w:rsidP="008826D6">
      <w:pPr>
        <w:numPr>
          <w:ilvl w:val="1"/>
          <w:numId w:val="16"/>
        </w:numPr>
        <w:ind w:left="0"/>
        <w:contextualSpacing/>
        <w:jc w:val="both"/>
      </w:pPr>
      <w:r>
        <w:t>Горилла</w:t>
      </w:r>
    </w:p>
    <w:p w14:paraId="63AC0458" w14:textId="77777777" w:rsidR="008826D6" w:rsidRDefault="008826D6" w:rsidP="008826D6">
      <w:pPr>
        <w:ind w:firstLine="709"/>
        <w:jc w:val="both"/>
      </w:pPr>
      <w:r>
        <w:rPr>
          <w:bCs/>
          <w:u w:val="single"/>
        </w:rPr>
        <w:t>Теоретическая часть.</w:t>
      </w:r>
      <w:r>
        <w:t xml:space="preserve"> Роботы в действии. Основные понятия проектирования. Знакомство научными понятиями и процессами проектирования.  </w:t>
      </w:r>
    </w:p>
    <w:p w14:paraId="592F8633" w14:textId="77777777" w:rsidR="008826D6" w:rsidRDefault="008826D6" w:rsidP="008826D6">
      <w:pPr>
        <w:ind w:firstLine="709"/>
        <w:jc w:val="both"/>
      </w:pPr>
      <w:r>
        <w:rPr>
          <w:bCs/>
          <w:u w:val="single"/>
        </w:rPr>
        <w:t>Практическая часть.</w:t>
      </w:r>
      <w:r>
        <w:t xml:space="preserve"> Выполнение заданий конструкторских проектов: проектирование, сборка модели и программирование. </w:t>
      </w:r>
    </w:p>
    <w:p w14:paraId="0F3C3164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6.2. Птерозавр</w:t>
      </w:r>
    </w:p>
    <w:p w14:paraId="133F7B29" w14:textId="77777777" w:rsidR="008826D6" w:rsidRDefault="008826D6" w:rsidP="008826D6">
      <w:pPr>
        <w:ind w:firstLine="709"/>
        <w:jc w:val="both"/>
      </w:pPr>
      <w:r>
        <w:rPr>
          <w:bCs/>
          <w:u w:val="single"/>
        </w:rPr>
        <w:t>Теоретическая часть.</w:t>
      </w:r>
      <w:r>
        <w:t xml:space="preserve"> Роботы в действии. Основные понятия проектирования. Знакомство научными понятиями и процессами проектирования.  </w:t>
      </w:r>
    </w:p>
    <w:p w14:paraId="05647F5B" w14:textId="77777777" w:rsidR="008826D6" w:rsidRDefault="008826D6" w:rsidP="008826D6">
      <w:pPr>
        <w:ind w:firstLine="709"/>
        <w:jc w:val="both"/>
      </w:pPr>
      <w:r>
        <w:rPr>
          <w:bCs/>
          <w:u w:val="single"/>
        </w:rPr>
        <w:t>Практическая часть.</w:t>
      </w:r>
      <w:r>
        <w:t xml:space="preserve"> Выполнение заданий конструкторских проектов: проектирование, сборка модели и программирование. </w:t>
      </w:r>
    </w:p>
    <w:p w14:paraId="7B768705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6.3. Тираннозавр</w:t>
      </w:r>
    </w:p>
    <w:p w14:paraId="0D26B72B" w14:textId="77777777" w:rsidR="008826D6" w:rsidRDefault="008826D6" w:rsidP="008826D6">
      <w:pPr>
        <w:ind w:firstLine="709"/>
        <w:jc w:val="both"/>
      </w:pPr>
      <w:r>
        <w:rPr>
          <w:bCs/>
          <w:u w:val="single"/>
        </w:rPr>
        <w:t>Теоретическая часть.</w:t>
      </w:r>
      <w:r>
        <w:t xml:space="preserve"> Роботы в действии. Основные понятия проектирования. Знакомство научными понятиями и процессами проектирования.  </w:t>
      </w:r>
    </w:p>
    <w:p w14:paraId="214D92E9" w14:textId="77777777" w:rsidR="008826D6" w:rsidRDefault="008826D6" w:rsidP="008826D6">
      <w:pPr>
        <w:ind w:firstLine="709"/>
        <w:jc w:val="both"/>
      </w:pPr>
      <w:r>
        <w:rPr>
          <w:bCs/>
          <w:u w:val="single"/>
        </w:rPr>
        <w:t>Практическая часть.</w:t>
      </w:r>
      <w:r>
        <w:t xml:space="preserve"> Выполнение заданий конструкторских проектов: проектирование, сборка модели и программирование. </w:t>
      </w:r>
    </w:p>
    <w:p w14:paraId="3809C784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6.4. Гоночный автомобиль</w:t>
      </w:r>
    </w:p>
    <w:p w14:paraId="6A37E8BE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Теоретическая часть.</w:t>
      </w:r>
      <w:r>
        <w:rPr>
          <w:rFonts w:eastAsiaTheme="minorEastAsia"/>
        </w:rPr>
        <w:t xml:space="preserve"> Роботы в действии. Основные понятия проектирования. </w:t>
      </w:r>
    </w:p>
    <w:p w14:paraId="7DE8C066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Знакомство научными понятиями и процессами проектирования.  </w:t>
      </w:r>
    </w:p>
    <w:p w14:paraId="652A012A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Выполнение заданий конструкторских проектов: проектирование, сборка модели и программирование. </w:t>
      </w:r>
    </w:p>
    <w:p w14:paraId="177B88B1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6.5. Промежуточная аттестация</w:t>
      </w:r>
    </w:p>
    <w:p w14:paraId="7937BF5F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Промежуточная аттестация. Сборка модели по технологической карте. </w:t>
      </w:r>
    </w:p>
    <w:p w14:paraId="6AB58DE1" w14:textId="77777777" w:rsidR="008826D6" w:rsidRDefault="008826D6" w:rsidP="008826D6">
      <w:pPr>
        <w:numPr>
          <w:ilvl w:val="0"/>
          <w:numId w:val="16"/>
        </w:numPr>
        <w:ind w:left="0"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Итоговое занятие</w:t>
      </w:r>
    </w:p>
    <w:p w14:paraId="5210E002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  <w:bCs/>
          <w:u w:val="single"/>
        </w:rPr>
        <w:t>Практическая часть.</w:t>
      </w:r>
      <w:r>
        <w:rPr>
          <w:rFonts w:eastAsiaTheme="minorEastAsia"/>
        </w:rPr>
        <w:t xml:space="preserve"> </w:t>
      </w:r>
      <w:r>
        <w:t xml:space="preserve">Анализ </w:t>
      </w:r>
      <w:proofErr w:type="gramStart"/>
      <w:r>
        <w:t>работы  и</w:t>
      </w:r>
      <w:proofErr w:type="gramEnd"/>
      <w:r>
        <w:t xml:space="preserve"> подведение итогов по программе «Робот</w:t>
      </w:r>
      <w:r>
        <w:rPr>
          <w:rFonts w:eastAsia="Calibri"/>
          <w:shd w:val="clear" w:color="auto" w:fill="FFFFFF"/>
        </w:rPr>
        <w:t xml:space="preserve">» </w:t>
      </w:r>
      <w:r>
        <w:t xml:space="preserve">за 1 год обучения. </w:t>
      </w:r>
    </w:p>
    <w:p w14:paraId="726F0C2D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279A100A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53581AE6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54E8D3A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5CAD3B0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2B03AE9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727305AE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42917CC3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7A2B93C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3D94FE7E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05E9217B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737A6936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74CCF6DD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2614A6E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539F71B9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2BBF2398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518E431D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E45B324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57A0F6B2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57E4219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2414B072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4C7FA1BF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6C6E7C73" w14:textId="48C1C3C1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6 </w:t>
      </w:r>
    </w:p>
    <w:p w14:paraId="65A92BCE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26026A8F" w14:textId="49715060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0CB93D1D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076E0D14" w14:textId="64C15A36" w:rsidR="008826D6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68AEAE3E" w14:textId="77777777" w:rsidR="00357BAB" w:rsidRDefault="00357BAB" w:rsidP="00357BAB">
      <w:pPr>
        <w:ind w:firstLine="567"/>
        <w:jc w:val="right"/>
      </w:pPr>
    </w:p>
    <w:p w14:paraId="23F87EED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Этапы аттестации учащихся входного, текущего и итогового контроля успеваемости</w:t>
      </w:r>
    </w:p>
    <w:tbl>
      <w:tblPr>
        <w:tblStyle w:val="21"/>
        <w:tblW w:w="5100" w:type="pct"/>
        <w:jc w:val="center"/>
        <w:tblInd w:w="0" w:type="dxa"/>
        <w:tblLook w:val="04A0" w:firstRow="1" w:lastRow="0" w:firstColumn="1" w:lastColumn="0" w:noHBand="0" w:noVBand="1"/>
      </w:tblPr>
      <w:tblGrid>
        <w:gridCol w:w="1865"/>
        <w:gridCol w:w="2087"/>
        <w:gridCol w:w="2110"/>
        <w:gridCol w:w="108"/>
        <w:gridCol w:w="1663"/>
        <w:gridCol w:w="1911"/>
      </w:tblGrid>
      <w:tr w:rsidR="008826D6" w14:paraId="7D161556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0897" w14:textId="77777777" w:rsidR="008826D6" w:rsidRDefault="008826D6">
            <w:pPr>
              <w:jc w:val="center"/>
              <w:rPr>
                <w:b/>
              </w:rPr>
            </w:pPr>
            <w:r>
              <w:rPr>
                <w:b/>
              </w:rPr>
              <w:t>Виды контроля, сроки проведения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4F10" w14:textId="77777777" w:rsidR="008826D6" w:rsidRDefault="008826D6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FA39" w14:textId="77777777" w:rsidR="008826D6" w:rsidRDefault="008826D6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1547" w14:textId="77777777" w:rsidR="008826D6" w:rsidRDefault="008826D6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23F3" w14:textId="77777777" w:rsidR="008826D6" w:rsidRDefault="008826D6">
            <w:pPr>
              <w:jc w:val="center"/>
              <w:rPr>
                <w:b/>
              </w:rPr>
            </w:pPr>
            <w:r>
              <w:rPr>
                <w:b/>
              </w:rPr>
              <w:t>Контрольно- измерительные материалы Критерии</w:t>
            </w:r>
          </w:p>
        </w:tc>
      </w:tr>
      <w:tr w:rsidR="008826D6" w14:paraId="7C25831A" w14:textId="77777777" w:rsidTr="008826D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9261" w14:textId="77777777" w:rsidR="008826D6" w:rsidRDefault="008826D6">
            <w:pPr>
              <w:jc w:val="center"/>
            </w:pPr>
            <w:r>
              <w:rPr>
                <w:b/>
              </w:rPr>
              <w:t>I год обучения</w:t>
            </w:r>
          </w:p>
        </w:tc>
      </w:tr>
      <w:tr w:rsidR="008826D6" w14:paraId="07ABE371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83EA" w14:textId="77777777" w:rsidR="008826D6" w:rsidRDefault="008826D6">
            <w:pPr>
              <w:jc w:val="center"/>
              <w:rPr>
                <w:b/>
              </w:rPr>
            </w:pPr>
            <w:r>
              <w:t>Входной контроль. Сентябрь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916E" w14:textId="77777777" w:rsidR="008826D6" w:rsidRDefault="008826D6">
            <w:pPr>
              <w:jc w:val="center"/>
              <w:rPr>
                <w:b/>
              </w:rPr>
            </w:pPr>
            <w:r>
              <w:t>Определить исходный уровень подготовленности учащихся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89B" w14:textId="77777777" w:rsidR="008826D6" w:rsidRDefault="008826D6">
            <w:pPr>
              <w:jc w:val="center"/>
              <w:rPr>
                <w:b/>
              </w:rPr>
            </w:pPr>
            <w:r>
              <w:t>Входящая диагностика.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E83" w14:textId="77777777" w:rsidR="008826D6" w:rsidRDefault="008826D6">
            <w:pPr>
              <w:jc w:val="center"/>
            </w:pPr>
            <w:r>
              <w:t>Собеседование</w:t>
            </w:r>
          </w:p>
          <w:p w14:paraId="25257704" w14:textId="77777777" w:rsidR="008826D6" w:rsidRDefault="008826D6">
            <w:pPr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9C9C" w14:textId="77777777" w:rsidR="008826D6" w:rsidRDefault="008826D6">
            <w:pPr>
              <w:jc w:val="center"/>
              <w:rPr>
                <w:bCs/>
              </w:rPr>
            </w:pPr>
            <w:r>
              <w:t>Приложение 2</w:t>
            </w:r>
          </w:p>
        </w:tc>
      </w:tr>
      <w:tr w:rsidR="008826D6" w14:paraId="06A334B6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2690" w14:textId="77777777" w:rsidR="008826D6" w:rsidRDefault="008826D6">
            <w:pPr>
              <w:jc w:val="center"/>
              <w:rPr>
                <w:b/>
              </w:rPr>
            </w:pPr>
            <w:r>
              <w:t>Текущий контроль успеваемости на каждом занятии. В течение года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4B37" w14:textId="77777777" w:rsidR="008826D6" w:rsidRDefault="008826D6">
            <w:pPr>
              <w:jc w:val="center"/>
              <w:rPr>
                <w:b/>
              </w:rPr>
            </w:pPr>
            <w: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3BD8" w14:textId="77777777" w:rsidR="008826D6" w:rsidRDefault="008826D6">
            <w:pPr>
              <w:jc w:val="center"/>
              <w:rPr>
                <w:b/>
              </w:rPr>
            </w:pPr>
            <w:r>
              <w:t>Проверка усвоения материала по теме занятия или комплексу занятий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B684" w14:textId="77777777" w:rsidR="008826D6" w:rsidRDefault="008826D6">
            <w:pPr>
              <w:jc w:val="center"/>
              <w:rPr>
                <w:b/>
              </w:rPr>
            </w:pPr>
            <w:r>
              <w:t>Наблюдение, рефлексия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91F" w14:textId="77777777" w:rsidR="008826D6" w:rsidRDefault="008826D6">
            <w:pPr>
              <w:jc w:val="center"/>
              <w:rPr>
                <w:b/>
              </w:rPr>
            </w:pPr>
          </w:p>
        </w:tc>
      </w:tr>
      <w:tr w:rsidR="008826D6" w14:paraId="6CB67B8F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D14E" w14:textId="77777777" w:rsidR="008826D6" w:rsidRDefault="008826D6">
            <w:pPr>
              <w:jc w:val="center"/>
            </w:pPr>
            <w:r>
              <w:t>Промежуточная аттестация.</w:t>
            </w:r>
          </w:p>
          <w:p w14:paraId="654F7719" w14:textId="77777777" w:rsidR="008826D6" w:rsidRDefault="008826D6">
            <w:pPr>
              <w:jc w:val="center"/>
              <w:rPr>
                <w:b/>
              </w:rPr>
            </w:pPr>
            <w:r>
              <w:t>С 20 по 30 декабря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EB26" w14:textId="77777777" w:rsidR="008826D6" w:rsidRDefault="008826D6">
            <w:pPr>
              <w:jc w:val="center"/>
              <w:rPr>
                <w:b/>
              </w:rPr>
            </w:pPr>
            <w:r>
              <w:t>Определить уровень усвоения пройденного материала по темам за первое полугодие 1-го года обучения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EE50" w14:textId="77777777" w:rsidR="008826D6" w:rsidRDefault="008826D6">
            <w:pPr>
              <w:jc w:val="center"/>
            </w:pPr>
            <w:r>
              <w:t>Знание основных понятий.</w:t>
            </w:r>
          </w:p>
          <w:p w14:paraId="38A06747" w14:textId="77777777" w:rsidR="008826D6" w:rsidRDefault="008826D6">
            <w:pPr>
              <w:jc w:val="center"/>
            </w:pPr>
            <w:r>
              <w:t>Умение самостоятельно изготовить модель по схеме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DE10" w14:textId="77777777" w:rsidR="008826D6" w:rsidRDefault="008826D6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12C3" w14:textId="77777777" w:rsidR="008826D6" w:rsidRDefault="008826D6">
            <w:pPr>
              <w:jc w:val="center"/>
              <w:rPr>
                <w:b/>
              </w:rPr>
            </w:pPr>
            <w:r>
              <w:rPr>
                <w:bCs/>
              </w:rPr>
              <w:t>Приложение 3</w:t>
            </w:r>
          </w:p>
        </w:tc>
      </w:tr>
      <w:tr w:rsidR="008826D6" w14:paraId="3F8BBF16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A0C" w14:textId="77777777" w:rsidR="008826D6" w:rsidRDefault="008826D6">
            <w:pPr>
              <w:jc w:val="center"/>
            </w:pPr>
          </w:p>
          <w:p w14:paraId="692133D1" w14:textId="77777777" w:rsidR="008826D6" w:rsidRDefault="008826D6">
            <w:pPr>
              <w:jc w:val="center"/>
            </w:pPr>
            <w:r>
              <w:t>Промежуточная аттестация.</w:t>
            </w:r>
          </w:p>
          <w:p w14:paraId="39CDC160" w14:textId="77777777" w:rsidR="008826D6" w:rsidRDefault="008826D6">
            <w:pPr>
              <w:jc w:val="center"/>
              <w:rPr>
                <w:b/>
              </w:rPr>
            </w:pPr>
            <w:r>
              <w:t>С 20 по 30 апреля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61A9" w14:textId="77777777" w:rsidR="008826D6" w:rsidRDefault="008826D6">
            <w:pPr>
              <w:jc w:val="center"/>
              <w:rPr>
                <w:b/>
              </w:rPr>
            </w:pPr>
            <w:r>
              <w:t>Определить уровень усвоения программного материала 1-го года обучения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4572" w14:textId="77777777" w:rsidR="008826D6" w:rsidRDefault="008826D6">
            <w:pPr>
              <w:jc w:val="center"/>
            </w:pPr>
            <w:r>
              <w:t>Умение самостоятельно</w:t>
            </w:r>
          </w:p>
          <w:p w14:paraId="3587F0F8" w14:textId="77777777" w:rsidR="008826D6" w:rsidRDefault="008826D6">
            <w:pPr>
              <w:jc w:val="center"/>
            </w:pPr>
            <w:r>
              <w:t>разработать и собрать</w:t>
            </w:r>
          </w:p>
          <w:p w14:paraId="3B3429AB" w14:textId="77777777" w:rsidR="008826D6" w:rsidRDefault="008826D6">
            <w:pPr>
              <w:jc w:val="center"/>
            </w:pPr>
            <w:r>
              <w:t>робота для</w:t>
            </w:r>
          </w:p>
          <w:p w14:paraId="5B2F5B36" w14:textId="77777777" w:rsidR="008826D6" w:rsidRDefault="008826D6">
            <w:pPr>
              <w:jc w:val="center"/>
            </w:pPr>
            <w:r>
              <w:t>выполнения</w:t>
            </w:r>
          </w:p>
          <w:p w14:paraId="42CB1B81" w14:textId="77777777" w:rsidR="008826D6" w:rsidRDefault="008826D6">
            <w:pPr>
              <w:jc w:val="center"/>
            </w:pPr>
            <w:r>
              <w:t>определенных действий</w:t>
            </w:r>
          </w:p>
        </w:tc>
        <w:tc>
          <w:tcPr>
            <w:tcW w:w="9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0B7E" w14:textId="77777777" w:rsidR="008826D6" w:rsidRDefault="008826D6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9C44" w14:textId="77777777" w:rsidR="008826D6" w:rsidRDefault="008826D6">
            <w:pPr>
              <w:jc w:val="center"/>
              <w:rPr>
                <w:b/>
              </w:rPr>
            </w:pPr>
            <w:r>
              <w:rPr>
                <w:bCs/>
              </w:rPr>
              <w:t>Приложение 4</w:t>
            </w:r>
          </w:p>
        </w:tc>
      </w:tr>
      <w:tr w:rsidR="008826D6" w14:paraId="645BA68B" w14:textId="77777777" w:rsidTr="008826D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756C" w14:textId="77777777" w:rsidR="008826D6" w:rsidRDefault="008826D6">
            <w:pPr>
              <w:jc w:val="center"/>
            </w:pPr>
            <w:r>
              <w:rPr>
                <w:b/>
              </w:rPr>
              <w:t>II год обучения</w:t>
            </w:r>
          </w:p>
        </w:tc>
      </w:tr>
      <w:tr w:rsidR="008826D6" w14:paraId="340571B4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B82" w14:textId="77777777" w:rsidR="008826D6" w:rsidRDefault="008826D6">
            <w:pPr>
              <w:jc w:val="center"/>
              <w:rPr>
                <w:b/>
              </w:rPr>
            </w:pPr>
            <w:r>
              <w:t>Входной контроль. Сентябрь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B1D" w14:textId="77777777" w:rsidR="008826D6" w:rsidRDefault="008826D6">
            <w:pPr>
              <w:jc w:val="center"/>
              <w:rPr>
                <w:b/>
              </w:rPr>
            </w:pPr>
            <w:r>
              <w:t>Выявить остаточные знания и умения в начале учебного года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CEA" w14:textId="77777777" w:rsidR="008826D6" w:rsidRDefault="008826D6">
            <w:pPr>
              <w:jc w:val="center"/>
              <w:rPr>
                <w:b/>
              </w:rPr>
            </w:pPr>
            <w:r>
              <w:t>Входящая диагностика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ADA1" w14:textId="77777777" w:rsidR="008826D6" w:rsidRDefault="008826D6">
            <w:pPr>
              <w:jc w:val="center"/>
              <w:rPr>
                <w:b/>
              </w:rPr>
            </w:pPr>
            <w:r>
              <w:t>Тестирование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46A" w14:textId="77777777" w:rsidR="008826D6" w:rsidRDefault="008826D6">
            <w:pPr>
              <w:jc w:val="center"/>
              <w:rPr>
                <w:b/>
              </w:rPr>
            </w:pPr>
            <w:r>
              <w:rPr>
                <w:bCs/>
              </w:rPr>
              <w:t>Приложение 5</w:t>
            </w:r>
          </w:p>
        </w:tc>
      </w:tr>
      <w:tr w:rsidR="008826D6" w14:paraId="57653628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CCE6" w14:textId="77777777" w:rsidR="008826D6" w:rsidRDefault="008826D6">
            <w:pPr>
              <w:jc w:val="center"/>
              <w:rPr>
                <w:b/>
              </w:rPr>
            </w:pPr>
            <w:r>
              <w:t>Промежуточная аттестация. С 20 по 30 декабря.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6A7A" w14:textId="77777777" w:rsidR="008826D6" w:rsidRDefault="008826D6">
            <w:pPr>
              <w:jc w:val="center"/>
              <w:rPr>
                <w:b/>
              </w:rPr>
            </w:pPr>
            <w:r>
              <w:t>Определить уровень усвоения пройденного материала по темам за 1 полугодие 2-го года обучения</w:t>
            </w:r>
          </w:p>
        </w:tc>
        <w:tc>
          <w:tcPr>
            <w:tcW w:w="11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7269" w14:textId="77777777" w:rsidR="008826D6" w:rsidRDefault="008826D6">
            <w:pPr>
              <w:jc w:val="center"/>
            </w:pPr>
            <w:r>
              <w:t>Знание основных понятий.</w:t>
            </w:r>
          </w:p>
          <w:p w14:paraId="4E9AE070" w14:textId="77777777" w:rsidR="008826D6" w:rsidRDefault="008826D6">
            <w:pPr>
              <w:jc w:val="center"/>
              <w:rPr>
                <w:b/>
              </w:rPr>
            </w:pPr>
            <w:r>
              <w:t>Умение самостоятельно изготовить и запрограммировать модель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0EAB" w14:textId="77777777" w:rsidR="008826D6" w:rsidRDefault="008826D6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71C4" w14:textId="77777777" w:rsidR="008826D6" w:rsidRDefault="008826D6">
            <w:pPr>
              <w:jc w:val="center"/>
              <w:rPr>
                <w:b/>
              </w:rPr>
            </w:pPr>
            <w:r>
              <w:rPr>
                <w:bCs/>
              </w:rPr>
              <w:t>Приложение 6</w:t>
            </w:r>
          </w:p>
        </w:tc>
      </w:tr>
      <w:tr w:rsidR="008826D6" w14:paraId="65611D9C" w14:textId="77777777" w:rsidTr="008826D6">
        <w:trPr>
          <w:jc w:val="center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8115" w14:textId="77777777" w:rsidR="008826D6" w:rsidRDefault="008826D6">
            <w:pPr>
              <w:jc w:val="center"/>
            </w:pPr>
            <w:r>
              <w:lastRenderedPageBreak/>
              <w:t>Итоговый контроль</w:t>
            </w:r>
          </w:p>
          <w:p w14:paraId="5FF3F9B0" w14:textId="77777777" w:rsidR="008826D6" w:rsidRDefault="008826D6">
            <w:pPr>
              <w:jc w:val="center"/>
              <w:rPr>
                <w:b/>
              </w:rPr>
            </w:pPr>
            <w:r>
              <w:t>май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6D4" w14:textId="77777777" w:rsidR="008826D6" w:rsidRDefault="008826D6">
            <w:pPr>
              <w:jc w:val="center"/>
              <w:rPr>
                <w:b/>
              </w:rPr>
            </w:pPr>
            <w:r>
              <w:t>Определить уровень освоения программы</w:t>
            </w:r>
          </w:p>
        </w:tc>
        <w:tc>
          <w:tcPr>
            <w:tcW w:w="1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9074" w14:textId="77777777" w:rsidR="008826D6" w:rsidRDefault="008826D6">
            <w:pPr>
              <w:jc w:val="center"/>
              <w:rPr>
                <w:b/>
              </w:rPr>
            </w:pPr>
            <w:r>
              <w:t>Владение терминологией. Практические навыки, умения.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7907" w14:textId="77777777" w:rsidR="008826D6" w:rsidRDefault="008826D6">
            <w:pPr>
              <w:jc w:val="center"/>
              <w:rPr>
                <w:b/>
              </w:rPr>
            </w:pPr>
            <w:r>
              <w:t>Защита проекта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AE93" w14:textId="77777777" w:rsidR="008826D6" w:rsidRDefault="008826D6">
            <w:pPr>
              <w:jc w:val="center"/>
              <w:rPr>
                <w:b/>
              </w:rPr>
            </w:pPr>
            <w:r>
              <w:rPr>
                <w:bCs/>
              </w:rPr>
              <w:t>Приложение 7</w:t>
            </w:r>
          </w:p>
        </w:tc>
      </w:tr>
    </w:tbl>
    <w:p w14:paraId="59B9CC34" w14:textId="77777777" w:rsidR="008826D6" w:rsidRDefault="008826D6" w:rsidP="008826D6">
      <w:pPr>
        <w:ind w:firstLine="567"/>
        <w:jc w:val="both"/>
      </w:pPr>
    </w:p>
    <w:p w14:paraId="47DBBB42" w14:textId="77777777" w:rsidR="008826D6" w:rsidRDefault="008826D6" w:rsidP="008826D6">
      <w:pPr>
        <w:ind w:firstLine="567"/>
        <w:jc w:val="both"/>
      </w:pPr>
    </w:p>
    <w:p w14:paraId="53ABC10C" w14:textId="77777777" w:rsidR="008826D6" w:rsidRDefault="008826D6" w:rsidP="008826D6">
      <w:pPr>
        <w:ind w:firstLine="567"/>
        <w:jc w:val="both"/>
      </w:pPr>
    </w:p>
    <w:p w14:paraId="7F19BCAD" w14:textId="77777777" w:rsidR="008826D6" w:rsidRDefault="008826D6" w:rsidP="008826D6">
      <w:pPr>
        <w:ind w:firstLine="567"/>
        <w:jc w:val="both"/>
      </w:pPr>
    </w:p>
    <w:p w14:paraId="19683874" w14:textId="77777777" w:rsidR="008826D6" w:rsidRDefault="008826D6" w:rsidP="008826D6">
      <w:pPr>
        <w:ind w:firstLine="567"/>
        <w:jc w:val="both"/>
      </w:pPr>
    </w:p>
    <w:p w14:paraId="4E4A7A81" w14:textId="77777777" w:rsidR="008826D6" w:rsidRDefault="008826D6" w:rsidP="008826D6">
      <w:pPr>
        <w:ind w:firstLine="567"/>
        <w:jc w:val="right"/>
      </w:pPr>
    </w:p>
    <w:p w14:paraId="1A4A81D4" w14:textId="77777777" w:rsidR="008826D6" w:rsidRDefault="008826D6" w:rsidP="008826D6">
      <w:pPr>
        <w:ind w:firstLine="567"/>
        <w:jc w:val="right"/>
      </w:pPr>
    </w:p>
    <w:p w14:paraId="37636920" w14:textId="77777777" w:rsidR="008826D6" w:rsidRDefault="008826D6" w:rsidP="008826D6">
      <w:pPr>
        <w:ind w:firstLine="567"/>
        <w:jc w:val="right"/>
      </w:pPr>
    </w:p>
    <w:p w14:paraId="7BC4B28F" w14:textId="77777777" w:rsidR="008826D6" w:rsidRDefault="008826D6" w:rsidP="008826D6">
      <w:pPr>
        <w:ind w:firstLine="567"/>
        <w:jc w:val="right"/>
      </w:pPr>
    </w:p>
    <w:p w14:paraId="44031228" w14:textId="77777777" w:rsidR="008826D6" w:rsidRDefault="008826D6" w:rsidP="008826D6">
      <w:pPr>
        <w:ind w:firstLine="567"/>
        <w:jc w:val="right"/>
      </w:pPr>
    </w:p>
    <w:p w14:paraId="44DC6C43" w14:textId="77777777" w:rsidR="008826D6" w:rsidRDefault="008826D6" w:rsidP="008826D6">
      <w:pPr>
        <w:ind w:firstLine="567"/>
        <w:jc w:val="right"/>
      </w:pPr>
    </w:p>
    <w:p w14:paraId="5732171D" w14:textId="77777777" w:rsidR="008826D6" w:rsidRDefault="008826D6" w:rsidP="008826D6">
      <w:pPr>
        <w:ind w:firstLine="567"/>
        <w:jc w:val="right"/>
      </w:pPr>
    </w:p>
    <w:p w14:paraId="37AD8608" w14:textId="77777777" w:rsidR="008826D6" w:rsidRDefault="008826D6" w:rsidP="008826D6">
      <w:pPr>
        <w:ind w:firstLine="567"/>
        <w:jc w:val="right"/>
      </w:pPr>
    </w:p>
    <w:p w14:paraId="16FBBA39" w14:textId="77777777" w:rsidR="008826D6" w:rsidRDefault="008826D6" w:rsidP="008826D6">
      <w:pPr>
        <w:ind w:firstLine="567"/>
        <w:jc w:val="right"/>
      </w:pPr>
    </w:p>
    <w:p w14:paraId="5223E3F7" w14:textId="77777777" w:rsidR="008826D6" w:rsidRDefault="008826D6" w:rsidP="008826D6">
      <w:pPr>
        <w:ind w:firstLine="567"/>
        <w:jc w:val="right"/>
      </w:pPr>
    </w:p>
    <w:p w14:paraId="45ED4A9B" w14:textId="77777777" w:rsidR="008826D6" w:rsidRDefault="008826D6" w:rsidP="008826D6">
      <w:pPr>
        <w:ind w:firstLine="567"/>
        <w:jc w:val="right"/>
      </w:pPr>
    </w:p>
    <w:p w14:paraId="3B53E7E9" w14:textId="77777777" w:rsidR="008826D6" w:rsidRDefault="008826D6" w:rsidP="008826D6">
      <w:pPr>
        <w:ind w:firstLine="567"/>
        <w:jc w:val="right"/>
      </w:pPr>
    </w:p>
    <w:p w14:paraId="1CF4BA0D" w14:textId="77777777" w:rsidR="008826D6" w:rsidRDefault="008826D6" w:rsidP="008826D6">
      <w:pPr>
        <w:ind w:firstLine="567"/>
        <w:jc w:val="right"/>
      </w:pPr>
    </w:p>
    <w:p w14:paraId="7392477B" w14:textId="77777777" w:rsidR="008826D6" w:rsidRDefault="008826D6" w:rsidP="008826D6">
      <w:pPr>
        <w:ind w:firstLine="567"/>
        <w:jc w:val="right"/>
      </w:pPr>
    </w:p>
    <w:p w14:paraId="4DCD33D1" w14:textId="77777777" w:rsidR="008826D6" w:rsidRDefault="008826D6" w:rsidP="008826D6">
      <w:pPr>
        <w:ind w:firstLine="567"/>
        <w:jc w:val="right"/>
      </w:pPr>
    </w:p>
    <w:p w14:paraId="5449B5C3" w14:textId="77777777" w:rsidR="008826D6" w:rsidRDefault="008826D6" w:rsidP="008826D6">
      <w:pPr>
        <w:ind w:firstLine="567"/>
        <w:jc w:val="right"/>
      </w:pPr>
    </w:p>
    <w:p w14:paraId="2ACED5B4" w14:textId="77777777" w:rsidR="008826D6" w:rsidRDefault="008826D6" w:rsidP="008826D6">
      <w:pPr>
        <w:ind w:firstLine="567"/>
        <w:jc w:val="right"/>
      </w:pPr>
    </w:p>
    <w:p w14:paraId="5BE92864" w14:textId="77777777" w:rsidR="008826D6" w:rsidRDefault="008826D6" w:rsidP="008826D6">
      <w:pPr>
        <w:ind w:firstLine="567"/>
        <w:jc w:val="right"/>
      </w:pPr>
    </w:p>
    <w:p w14:paraId="1ABF618B" w14:textId="77777777" w:rsidR="008826D6" w:rsidRDefault="008826D6" w:rsidP="008826D6">
      <w:pPr>
        <w:ind w:firstLine="567"/>
        <w:jc w:val="right"/>
      </w:pPr>
    </w:p>
    <w:p w14:paraId="3B0DC379" w14:textId="77777777" w:rsidR="008826D6" w:rsidRDefault="008826D6" w:rsidP="008826D6">
      <w:pPr>
        <w:ind w:firstLine="567"/>
        <w:jc w:val="right"/>
      </w:pPr>
    </w:p>
    <w:p w14:paraId="1A10D8B8" w14:textId="77777777" w:rsidR="008826D6" w:rsidRDefault="008826D6" w:rsidP="008826D6">
      <w:pPr>
        <w:ind w:firstLine="567"/>
        <w:jc w:val="right"/>
      </w:pPr>
    </w:p>
    <w:p w14:paraId="1356C391" w14:textId="77777777" w:rsidR="008826D6" w:rsidRDefault="008826D6" w:rsidP="008826D6">
      <w:pPr>
        <w:ind w:firstLine="567"/>
        <w:jc w:val="right"/>
      </w:pPr>
    </w:p>
    <w:p w14:paraId="0299586A" w14:textId="77777777" w:rsidR="008826D6" w:rsidRDefault="008826D6" w:rsidP="008826D6">
      <w:pPr>
        <w:ind w:firstLine="567"/>
        <w:jc w:val="right"/>
      </w:pPr>
    </w:p>
    <w:p w14:paraId="4FE1799A" w14:textId="77777777" w:rsidR="008826D6" w:rsidRDefault="008826D6" w:rsidP="008826D6">
      <w:pPr>
        <w:ind w:firstLine="567"/>
        <w:jc w:val="right"/>
      </w:pPr>
    </w:p>
    <w:p w14:paraId="1802F167" w14:textId="77777777" w:rsidR="008826D6" w:rsidRDefault="008826D6" w:rsidP="008826D6">
      <w:pPr>
        <w:ind w:firstLine="567"/>
        <w:jc w:val="right"/>
      </w:pPr>
    </w:p>
    <w:p w14:paraId="43F3A87A" w14:textId="77777777" w:rsidR="008826D6" w:rsidRDefault="008826D6" w:rsidP="008826D6">
      <w:pPr>
        <w:ind w:firstLine="567"/>
        <w:jc w:val="right"/>
      </w:pPr>
    </w:p>
    <w:p w14:paraId="759322AA" w14:textId="77777777" w:rsidR="008826D6" w:rsidRDefault="008826D6" w:rsidP="008826D6">
      <w:pPr>
        <w:ind w:firstLine="567"/>
        <w:jc w:val="right"/>
      </w:pPr>
    </w:p>
    <w:p w14:paraId="28A5C580" w14:textId="77777777" w:rsidR="008826D6" w:rsidRDefault="008826D6" w:rsidP="008826D6">
      <w:pPr>
        <w:ind w:firstLine="567"/>
        <w:jc w:val="right"/>
      </w:pPr>
    </w:p>
    <w:p w14:paraId="7A968F25" w14:textId="77777777" w:rsidR="008826D6" w:rsidRDefault="008826D6" w:rsidP="008826D6">
      <w:pPr>
        <w:ind w:firstLine="567"/>
        <w:jc w:val="right"/>
      </w:pPr>
    </w:p>
    <w:p w14:paraId="7CFE81DD" w14:textId="77777777" w:rsidR="008826D6" w:rsidRDefault="008826D6" w:rsidP="008826D6">
      <w:pPr>
        <w:ind w:firstLine="567"/>
        <w:jc w:val="right"/>
      </w:pPr>
    </w:p>
    <w:p w14:paraId="4AC8EC34" w14:textId="77777777" w:rsidR="008826D6" w:rsidRDefault="008826D6" w:rsidP="008826D6">
      <w:pPr>
        <w:ind w:firstLine="567"/>
        <w:jc w:val="right"/>
      </w:pPr>
    </w:p>
    <w:p w14:paraId="191A568B" w14:textId="77777777" w:rsidR="008826D6" w:rsidRDefault="008826D6" w:rsidP="008826D6">
      <w:pPr>
        <w:ind w:firstLine="567"/>
        <w:jc w:val="right"/>
      </w:pPr>
    </w:p>
    <w:p w14:paraId="2276C932" w14:textId="77777777" w:rsidR="008826D6" w:rsidRDefault="008826D6" w:rsidP="008826D6">
      <w:pPr>
        <w:ind w:firstLine="567"/>
        <w:jc w:val="right"/>
      </w:pPr>
    </w:p>
    <w:p w14:paraId="42114D91" w14:textId="77777777" w:rsidR="008826D6" w:rsidRDefault="008826D6" w:rsidP="008826D6">
      <w:pPr>
        <w:ind w:firstLine="567"/>
        <w:jc w:val="right"/>
      </w:pPr>
    </w:p>
    <w:p w14:paraId="2CD99BAE" w14:textId="77777777" w:rsidR="008826D6" w:rsidRDefault="008826D6" w:rsidP="008826D6">
      <w:pPr>
        <w:ind w:firstLine="567"/>
        <w:jc w:val="right"/>
      </w:pPr>
    </w:p>
    <w:p w14:paraId="33361A2F" w14:textId="77777777" w:rsidR="008826D6" w:rsidRDefault="008826D6" w:rsidP="008826D6">
      <w:pPr>
        <w:ind w:firstLine="567"/>
        <w:jc w:val="right"/>
      </w:pPr>
    </w:p>
    <w:p w14:paraId="3D974ADA" w14:textId="77777777" w:rsidR="008826D6" w:rsidRDefault="008826D6" w:rsidP="008826D6">
      <w:pPr>
        <w:ind w:firstLine="567"/>
        <w:jc w:val="right"/>
      </w:pPr>
    </w:p>
    <w:p w14:paraId="701F5580" w14:textId="77777777" w:rsidR="008826D6" w:rsidRDefault="008826D6" w:rsidP="008826D6">
      <w:pPr>
        <w:ind w:firstLine="567"/>
        <w:jc w:val="right"/>
      </w:pPr>
    </w:p>
    <w:p w14:paraId="7D1FF433" w14:textId="77777777" w:rsidR="008826D6" w:rsidRDefault="008826D6" w:rsidP="008826D6">
      <w:pPr>
        <w:ind w:firstLine="567"/>
        <w:jc w:val="right"/>
      </w:pPr>
    </w:p>
    <w:p w14:paraId="4DE84D86" w14:textId="77777777" w:rsidR="008826D6" w:rsidRDefault="008826D6" w:rsidP="008826D6">
      <w:pPr>
        <w:ind w:firstLine="567"/>
        <w:jc w:val="right"/>
      </w:pPr>
    </w:p>
    <w:p w14:paraId="63F2F767" w14:textId="77777777" w:rsidR="008826D6" w:rsidRDefault="008826D6" w:rsidP="008826D6">
      <w:pPr>
        <w:ind w:firstLine="567"/>
        <w:jc w:val="right"/>
      </w:pPr>
    </w:p>
    <w:p w14:paraId="0C8D6575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D5F7585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13C3A5F6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6AC7CCF0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48AC8775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209CB176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4C04361F" w14:textId="1DD572AA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7</w:t>
      </w:r>
    </w:p>
    <w:p w14:paraId="589D1442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1D1F0F61" w14:textId="105F7E8E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3644F95B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416B4162" w14:textId="0505F5EF" w:rsidR="008826D6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50B88BE5" w14:textId="77777777" w:rsidR="00357BAB" w:rsidRDefault="00357BAB" w:rsidP="00357BAB">
      <w:pPr>
        <w:ind w:firstLine="567"/>
        <w:jc w:val="right"/>
        <w:rPr>
          <w:b/>
        </w:rPr>
      </w:pPr>
    </w:p>
    <w:p w14:paraId="4AB82731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Пример критериев оценивания результатов освоения программы</w:t>
      </w:r>
    </w:p>
    <w:p w14:paraId="15C44D6F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1 год обучения</w:t>
      </w:r>
    </w:p>
    <w:p w14:paraId="26DB4B81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 xml:space="preserve"> Входной контроль </w:t>
      </w:r>
    </w:p>
    <w:p w14:paraId="45EC65D6" w14:textId="77777777" w:rsidR="008826D6" w:rsidRDefault="008826D6" w:rsidP="008826D6">
      <w:pPr>
        <w:ind w:firstLine="567"/>
        <w:jc w:val="both"/>
      </w:pPr>
      <w:r>
        <w:t>Форма.</w:t>
      </w:r>
    </w:p>
    <w:p w14:paraId="190B91A5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6BDF24AE" w14:textId="77777777" w:rsidR="008826D6" w:rsidRDefault="008826D6" w:rsidP="008826D6">
      <w:pPr>
        <w:ind w:firstLine="567"/>
        <w:jc w:val="both"/>
      </w:pPr>
    </w:p>
    <w:p w14:paraId="6A8F1AD3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>Промежуточная аттестация за первое полугодие 1-го года обучения</w:t>
      </w:r>
    </w:p>
    <w:p w14:paraId="0F04F4FC" w14:textId="77777777" w:rsidR="008826D6" w:rsidRDefault="008826D6" w:rsidP="008826D6">
      <w:pPr>
        <w:ind w:firstLine="567"/>
        <w:jc w:val="both"/>
      </w:pPr>
      <w:r>
        <w:t xml:space="preserve">Форма. </w:t>
      </w:r>
    </w:p>
    <w:p w14:paraId="4C372357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7A53987E" w14:textId="77777777" w:rsidR="008826D6" w:rsidRDefault="008826D6" w:rsidP="008826D6">
      <w:pPr>
        <w:ind w:firstLine="567"/>
        <w:jc w:val="both"/>
      </w:pPr>
    </w:p>
    <w:p w14:paraId="740E1C72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>Промежуточная аттестация за второе полугодие 1-го года обучения</w:t>
      </w:r>
    </w:p>
    <w:p w14:paraId="5C663939" w14:textId="77777777" w:rsidR="008826D6" w:rsidRDefault="008826D6" w:rsidP="008826D6">
      <w:pPr>
        <w:ind w:firstLine="567"/>
        <w:jc w:val="both"/>
      </w:pPr>
      <w:r>
        <w:t xml:space="preserve">Форма. </w:t>
      </w:r>
    </w:p>
    <w:p w14:paraId="58AE2AA1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2CA6440C" w14:textId="77777777" w:rsidR="008826D6" w:rsidRDefault="008826D6" w:rsidP="008826D6">
      <w:pPr>
        <w:ind w:firstLine="567"/>
        <w:jc w:val="both"/>
        <w:rPr>
          <w:b/>
        </w:rPr>
      </w:pPr>
    </w:p>
    <w:p w14:paraId="018D46DF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2 год обучения</w:t>
      </w:r>
    </w:p>
    <w:p w14:paraId="23E48991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 xml:space="preserve">Входной контроль </w:t>
      </w:r>
    </w:p>
    <w:p w14:paraId="117E4E21" w14:textId="77777777" w:rsidR="008826D6" w:rsidRDefault="008826D6" w:rsidP="008826D6">
      <w:pPr>
        <w:ind w:firstLine="567"/>
        <w:jc w:val="both"/>
      </w:pPr>
      <w:r>
        <w:t>Форма.</w:t>
      </w:r>
    </w:p>
    <w:p w14:paraId="35880DC9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3F85A648" w14:textId="77777777" w:rsidR="008826D6" w:rsidRDefault="008826D6" w:rsidP="008826D6">
      <w:pPr>
        <w:ind w:firstLine="567"/>
        <w:jc w:val="both"/>
      </w:pPr>
    </w:p>
    <w:p w14:paraId="0548FA9E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>Промежуточная аттестация за первое полугодие 2-го года обучения</w:t>
      </w:r>
    </w:p>
    <w:p w14:paraId="5BC3266F" w14:textId="77777777" w:rsidR="008826D6" w:rsidRDefault="008826D6" w:rsidP="008826D6">
      <w:pPr>
        <w:ind w:firstLine="567"/>
        <w:jc w:val="both"/>
      </w:pPr>
      <w:r>
        <w:t xml:space="preserve">Форма. </w:t>
      </w:r>
    </w:p>
    <w:p w14:paraId="68A66283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521E34E6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>Промежуточная аттестация за второе полугодие 2-го года обучения</w:t>
      </w:r>
    </w:p>
    <w:p w14:paraId="6BE03850" w14:textId="77777777" w:rsidR="008826D6" w:rsidRDefault="008826D6" w:rsidP="008826D6">
      <w:pPr>
        <w:ind w:firstLine="567"/>
        <w:jc w:val="both"/>
      </w:pPr>
      <w:r>
        <w:t>Форма.</w:t>
      </w:r>
    </w:p>
    <w:p w14:paraId="13DD5053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2C5F2BFD" w14:textId="77777777" w:rsidR="008826D6" w:rsidRDefault="008826D6" w:rsidP="008826D6">
      <w:pPr>
        <w:ind w:firstLine="567"/>
        <w:jc w:val="both"/>
      </w:pPr>
    </w:p>
    <w:p w14:paraId="5A27465A" w14:textId="77777777" w:rsidR="008826D6" w:rsidRDefault="008826D6" w:rsidP="008826D6">
      <w:pPr>
        <w:ind w:firstLine="567"/>
        <w:jc w:val="both"/>
      </w:pPr>
    </w:p>
    <w:p w14:paraId="2FC2C270" w14:textId="77777777" w:rsidR="008826D6" w:rsidRDefault="008826D6" w:rsidP="008826D6">
      <w:pPr>
        <w:ind w:firstLine="567"/>
        <w:jc w:val="both"/>
        <w:rPr>
          <w:b/>
        </w:rPr>
      </w:pPr>
      <w:r>
        <w:rPr>
          <w:b/>
        </w:rPr>
        <w:t>Итоговый контроль по окончании учебного курса</w:t>
      </w:r>
    </w:p>
    <w:p w14:paraId="5DAA1110" w14:textId="77777777" w:rsidR="008826D6" w:rsidRDefault="008826D6" w:rsidP="008826D6">
      <w:pPr>
        <w:ind w:firstLine="567"/>
        <w:jc w:val="both"/>
      </w:pPr>
      <w:r>
        <w:t xml:space="preserve">Форма. </w:t>
      </w:r>
    </w:p>
    <w:p w14:paraId="605D6C80" w14:textId="77777777" w:rsidR="008826D6" w:rsidRDefault="008826D6" w:rsidP="008826D6">
      <w:pPr>
        <w:ind w:firstLine="567"/>
        <w:jc w:val="both"/>
      </w:pPr>
      <w:r>
        <w:t>Критерии оценивания.</w:t>
      </w:r>
    </w:p>
    <w:p w14:paraId="7B185498" w14:textId="77777777" w:rsidR="008826D6" w:rsidRDefault="008826D6" w:rsidP="008826D6">
      <w:pPr>
        <w:jc w:val="both"/>
      </w:pPr>
    </w:p>
    <w:p w14:paraId="6F725336" w14:textId="77777777" w:rsidR="008826D6" w:rsidRDefault="008826D6" w:rsidP="008826D6">
      <w:pPr>
        <w:ind w:firstLine="567"/>
        <w:jc w:val="center"/>
        <w:rPr>
          <w:i/>
        </w:rPr>
      </w:pPr>
      <w:r>
        <w:rPr>
          <w:i/>
        </w:rPr>
        <w:t>ПРИМЕР:</w:t>
      </w:r>
    </w:p>
    <w:p w14:paraId="0FEF3289" w14:textId="77777777" w:rsidR="008826D6" w:rsidRDefault="008826D6" w:rsidP="008826D6">
      <w:pPr>
        <w:jc w:val="center"/>
        <w:rPr>
          <w:rFonts w:eastAsiaTheme="minorEastAsia"/>
          <w:b/>
        </w:rPr>
      </w:pPr>
      <w:bookmarkStart w:id="2" w:name="_Hlk69350805"/>
      <w:r>
        <w:rPr>
          <w:rFonts w:eastAsiaTheme="minorEastAsia"/>
          <w:b/>
        </w:rPr>
        <w:t xml:space="preserve">Критерии оценивания </w:t>
      </w:r>
      <w:r>
        <w:rPr>
          <w:b/>
        </w:rPr>
        <w:t>результатов освоения программы</w:t>
      </w:r>
    </w:p>
    <w:p w14:paraId="6672653E" w14:textId="77777777" w:rsidR="008826D6" w:rsidRDefault="008826D6" w:rsidP="008826D6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1 год обучения</w:t>
      </w:r>
    </w:p>
    <w:p w14:paraId="4DA2F38F" w14:textId="77777777" w:rsidR="008826D6" w:rsidRDefault="008826D6" w:rsidP="008826D6">
      <w:pPr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Входной контроль </w:t>
      </w:r>
    </w:p>
    <w:p w14:paraId="7F668E56" w14:textId="77777777" w:rsidR="008826D6" w:rsidRDefault="008826D6" w:rsidP="008826D6">
      <w:pPr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Форма: собеседование</w:t>
      </w:r>
    </w:p>
    <w:bookmarkEnd w:id="2"/>
    <w:p w14:paraId="1C6F6DD5" w14:textId="77777777" w:rsidR="008826D6" w:rsidRDefault="008826D6" w:rsidP="008826D6">
      <w:pPr>
        <w:jc w:val="both"/>
        <w:rPr>
          <w:rFonts w:eastAsiaTheme="minorEastAsia"/>
          <w:b/>
          <w:bCs/>
        </w:rPr>
      </w:pPr>
      <w:r>
        <w:rPr>
          <w:b/>
          <w:bCs/>
        </w:rPr>
        <w:t xml:space="preserve">Критерии оценивания </w:t>
      </w:r>
    </w:p>
    <w:p w14:paraId="79D55021" w14:textId="77777777" w:rsidR="008826D6" w:rsidRDefault="008826D6" w:rsidP="008826D6">
      <w:pPr>
        <w:jc w:val="both"/>
        <w:rPr>
          <w:b/>
          <w:bCs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998"/>
        <w:gridCol w:w="4347"/>
      </w:tblGrid>
      <w:tr w:rsidR="008826D6" w14:paraId="4516AC51" w14:textId="77777777" w:rsidTr="008826D6">
        <w:trPr>
          <w:jc w:val="right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F455" w14:textId="77777777" w:rsidR="008826D6" w:rsidRDefault="00882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Процент выполнения 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1B8C" w14:textId="77777777" w:rsidR="008826D6" w:rsidRDefault="00882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</w:tr>
      <w:tr w:rsidR="008826D6" w14:paraId="07E02133" w14:textId="77777777" w:rsidTr="008826D6">
        <w:trPr>
          <w:jc w:val="right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6CFB" w14:textId="77777777" w:rsidR="008826D6" w:rsidRDefault="008826D6">
            <w:pPr>
              <w:jc w:val="center"/>
            </w:pPr>
            <w:r>
              <w:t>80-100%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8C95" w14:textId="77777777" w:rsidR="008826D6" w:rsidRDefault="008826D6">
            <w:pPr>
              <w:jc w:val="center"/>
            </w:pPr>
            <w:r>
              <w:t>Высокий уровень</w:t>
            </w:r>
          </w:p>
        </w:tc>
      </w:tr>
      <w:tr w:rsidR="008826D6" w14:paraId="496EB631" w14:textId="77777777" w:rsidTr="008826D6">
        <w:trPr>
          <w:jc w:val="right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8C0" w14:textId="77777777" w:rsidR="008826D6" w:rsidRDefault="008826D6">
            <w:pPr>
              <w:jc w:val="center"/>
            </w:pPr>
            <w:r>
              <w:t>50-79%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9292" w14:textId="77777777" w:rsidR="008826D6" w:rsidRDefault="008826D6">
            <w:pPr>
              <w:jc w:val="center"/>
            </w:pPr>
            <w:r>
              <w:t>Средний уровень</w:t>
            </w:r>
          </w:p>
        </w:tc>
      </w:tr>
      <w:tr w:rsidR="008826D6" w14:paraId="1A2C7441" w14:textId="77777777" w:rsidTr="008826D6">
        <w:trPr>
          <w:jc w:val="right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56C2" w14:textId="77777777" w:rsidR="008826D6" w:rsidRDefault="008826D6">
            <w:pPr>
              <w:jc w:val="center"/>
            </w:pPr>
            <w:r>
              <w:t>меньше 50%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2BF7" w14:textId="77777777" w:rsidR="008826D6" w:rsidRDefault="008826D6">
            <w:pPr>
              <w:jc w:val="center"/>
            </w:pPr>
            <w:r>
              <w:t>Низкий уровень</w:t>
            </w:r>
          </w:p>
        </w:tc>
      </w:tr>
    </w:tbl>
    <w:p w14:paraId="3674AD11" w14:textId="77777777" w:rsidR="008826D6" w:rsidRDefault="008826D6" w:rsidP="008826D6">
      <w:pPr>
        <w:jc w:val="both"/>
        <w:rPr>
          <w:rFonts w:eastAsiaTheme="minorEastAsia"/>
          <w:b/>
        </w:rPr>
      </w:pPr>
    </w:p>
    <w:p w14:paraId="35203BA5" w14:textId="77777777" w:rsidR="008826D6" w:rsidRDefault="008826D6" w:rsidP="008826D6">
      <w:pPr>
        <w:jc w:val="both"/>
      </w:pPr>
    </w:p>
    <w:p w14:paraId="309CF3F2" w14:textId="77777777" w:rsidR="008826D6" w:rsidRDefault="008826D6" w:rsidP="008826D6">
      <w:pPr>
        <w:ind w:firstLine="567"/>
        <w:jc w:val="right"/>
      </w:pPr>
    </w:p>
    <w:p w14:paraId="10475DF0" w14:textId="77777777" w:rsidR="008826D6" w:rsidRDefault="008826D6" w:rsidP="008826D6">
      <w:pPr>
        <w:ind w:firstLine="567"/>
        <w:jc w:val="right"/>
      </w:pPr>
    </w:p>
    <w:p w14:paraId="2D4DB65D" w14:textId="77777777" w:rsidR="003112D4" w:rsidRDefault="003112D4" w:rsidP="008826D6">
      <w:pPr>
        <w:ind w:firstLine="567"/>
        <w:jc w:val="right"/>
        <w:rPr>
          <w:b/>
          <w:sz w:val="20"/>
          <w:szCs w:val="20"/>
        </w:rPr>
      </w:pPr>
    </w:p>
    <w:p w14:paraId="52775CB7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766B5DD4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3E89432A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36FEAE66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283EF699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113C815D" w14:textId="63755B5D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8</w:t>
      </w:r>
    </w:p>
    <w:p w14:paraId="593B78EB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599AA8AF" w14:textId="52DBA143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14052609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52D0883C" w14:textId="6649AA5B" w:rsidR="008826D6" w:rsidRDefault="008826D6" w:rsidP="00357BAB">
      <w:pPr>
        <w:ind w:firstLine="567"/>
        <w:jc w:val="right"/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25074A34" w14:textId="77777777" w:rsidR="008826D6" w:rsidRDefault="008826D6" w:rsidP="008826D6">
      <w:pPr>
        <w:ind w:firstLine="567"/>
        <w:jc w:val="center"/>
        <w:rPr>
          <w:i/>
        </w:rPr>
      </w:pPr>
      <w:r>
        <w:rPr>
          <w:i/>
        </w:rPr>
        <w:t>Пример программы воспитания</w:t>
      </w:r>
    </w:p>
    <w:p w14:paraId="23B66FA7" w14:textId="77777777" w:rsidR="008826D6" w:rsidRDefault="008826D6" w:rsidP="008826D6">
      <w:pPr>
        <w:ind w:firstLine="567"/>
        <w:jc w:val="center"/>
        <w:rPr>
          <w:b/>
          <w:i/>
        </w:rPr>
      </w:pPr>
    </w:p>
    <w:p w14:paraId="28E62D71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Программа воспитания</w:t>
      </w:r>
    </w:p>
    <w:p w14:paraId="2169FE60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к дополнительной общеобразовательной общеразвивающей программе</w:t>
      </w:r>
    </w:p>
    <w:p w14:paraId="7A5076CC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технической направленности</w:t>
      </w:r>
    </w:p>
    <w:p w14:paraId="7BEA6CB6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«Робот»</w:t>
      </w:r>
    </w:p>
    <w:p w14:paraId="6B598504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</w:p>
    <w:p w14:paraId="6450D0E1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I. Пояснительная записка</w:t>
      </w:r>
    </w:p>
    <w:p w14:paraId="0B6A2D45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Настоящая программа разработана для обучающихся от 10 до 17 лет, занимающихся по дополнительной общеобразовательной общеразвивающей программе технической направленности «Робот», с целью организации с ними воспитательной работы. Воспитательная работа направлена на создание благоприятных психолого-педагогических условий для развития личности обучающегося,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ребёнка в современном обществе.</w:t>
      </w:r>
    </w:p>
    <w:p w14:paraId="03576844" w14:textId="77777777" w:rsidR="008826D6" w:rsidRDefault="008826D6" w:rsidP="008826D6">
      <w:pPr>
        <w:ind w:firstLine="709"/>
        <w:jc w:val="both"/>
        <w:rPr>
          <w:rFonts w:eastAsiaTheme="minorEastAsia"/>
          <w:b/>
        </w:rPr>
      </w:pPr>
    </w:p>
    <w:p w14:paraId="4B47B505" w14:textId="77777777" w:rsidR="008826D6" w:rsidRDefault="008826D6" w:rsidP="008826D6">
      <w:pPr>
        <w:ind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Цель программы</w:t>
      </w:r>
      <w:r>
        <w:rPr>
          <w:rFonts w:eastAsiaTheme="minorEastAsia"/>
        </w:rPr>
        <w:t xml:space="preserve"> 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14:paraId="18F86320" w14:textId="77777777" w:rsidR="008826D6" w:rsidRDefault="008826D6" w:rsidP="008826D6">
      <w:pPr>
        <w:ind w:firstLine="709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Задачи:</w:t>
      </w:r>
    </w:p>
    <w:p w14:paraId="0BFF8218" w14:textId="77777777" w:rsidR="008826D6" w:rsidRDefault="008826D6" w:rsidP="008826D6">
      <w:pPr>
        <w:numPr>
          <w:ilvl w:val="0"/>
          <w:numId w:val="18"/>
        </w:numPr>
        <w:spacing w:after="200" w:line="276" w:lineRule="auto"/>
        <w:contextualSpacing/>
        <w:jc w:val="both"/>
      </w:pPr>
      <w:r>
        <w:t xml:space="preserve">содействовать в развитии таких качеств, как трудолюбие, аккуратность, самостоятельность, ответственность, активность, стремление к достижению высоких результатов; </w:t>
      </w:r>
    </w:p>
    <w:p w14:paraId="642E806C" w14:textId="77777777" w:rsidR="008826D6" w:rsidRDefault="008826D6" w:rsidP="008826D6">
      <w:pPr>
        <w:numPr>
          <w:ilvl w:val="0"/>
          <w:numId w:val="18"/>
        </w:numPr>
        <w:spacing w:after="200" w:line="276" w:lineRule="auto"/>
        <w:contextualSpacing/>
        <w:jc w:val="both"/>
      </w:pPr>
      <w:r>
        <w:t>содействовать формированию культуру общения и поведения в коллективе.</w:t>
      </w:r>
    </w:p>
    <w:p w14:paraId="6701A7CB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</w:p>
    <w:p w14:paraId="458EFA8D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II.</w:t>
      </w:r>
      <w:r>
        <w:rPr>
          <w:rFonts w:eastAsiaTheme="minorEastAsia"/>
          <w:b/>
        </w:rPr>
        <w:tab/>
        <w:t>Планируемые результаты</w:t>
      </w:r>
    </w:p>
    <w:p w14:paraId="192ECAF7" w14:textId="77777777" w:rsidR="008826D6" w:rsidRDefault="008826D6" w:rsidP="008826D6">
      <w:pPr>
        <w:ind w:firstLine="709"/>
        <w:rPr>
          <w:rFonts w:eastAsiaTheme="minorEastAsia"/>
          <w:b/>
        </w:rPr>
      </w:pPr>
      <w:r>
        <w:rPr>
          <w:rFonts w:eastAsiaTheme="minorEastAsia"/>
          <w:b/>
        </w:rPr>
        <w:t>В результате реализации программы воспитания у учащихся будут сформированы такие качества как:</w:t>
      </w:r>
    </w:p>
    <w:p w14:paraId="332D341B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 - дисциплинированность, ответственность, самоорганизация; </w:t>
      </w:r>
    </w:p>
    <w:p w14:paraId="6834C97F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навыки творческого подхода к решению любых задач, в работе на результат; </w:t>
      </w:r>
    </w:p>
    <w:p w14:paraId="4C22F73C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- интерес к техническим профессиям; </w:t>
      </w:r>
    </w:p>
    <w:p w14:paraId="74739A6D" w14:textId="77777777" w:rsidR="008826D6" w:rsidRDefault="008826D6" w:rsidP="008826D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- умение выступать публично.</w:t>
      </w:r>
    </w:p>
    <w:p w14:paraId="11F83B71" w14:textId="77777777" w:rsidR="008826D6" w:rsidRDefault="008826D6" w:rsidP="008826D6">
      <w:pPr>
        <w:ind w:firstLine="709"/>
        <w:rPr>
          <w:rFonts w:eastAsiaTheme="minorEastAsia"/>
        </w:rPr>
      </w:pPr>
    </w:p>
    <w:p w14:paraId="7B0D0AA1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III. Организация воспитательного процесса</w:t>
      </w:r>
    </w:p>
    <w:p w14:paraId="3E5DC59D" w14:textId="77777777" w:rsidR="008826D6" w:rsidRDefault="008826D6" w:rsidP="008826D6">
      <w:pPr>
        <w:ind w:firstLine="709"/>
        <w:jc w:val="center"/>
        <w:rPr>
          <w:rFonts w:eastAsiaTheme="minorEastAsi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246"/>
        <w:gridCol w:w="3233"/>
        <w:gridCol w:w="2421"/>
      </w:tblGrid>
      <w:tr w:rsidR="008826D6" w:rsidRPr="00357BAB" w14:paraId="4F470EF5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ED15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F854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5CBE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E800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</w:t>
            </w:r>
          </w:p>
        </w:tc>
      </w:tr>
      <w:tr w:rsidR="008826D6" w:rsidRPr="00357BAB" w14:paraId="671C9969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A75D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9D3B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Развитие творческих способностей обучающихся, повышение их кругозора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E9C7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Участие в творческой деятельности, выставках, конкурсах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4F2F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proofErr w:type="gramStart"/>
            <w:r w:rsidRPr="00357BAB">
              <w:rPr>
                <w:sz w:val="24"/>
                <w:szCs w:val="24"/>
              </w:rPr>
              <w:t>Соревнования  роботов</w:t>
            </w:r>
            <w:proofErr w:type="gramEnd"/>
            <w:r w:rsidRPr="00357BAB">
              <w:rPr>
                <w:sz w:val="24"/>
                <w:szCs w:val="24"/>
              </w:rPr>
              <w:t>, выставки по техническому творчеству</w:t>
            </w:r>
          </w:p>
          <w:p w14:paraId="3FD19A63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 ко дню космонавтики</w:t>
            </w:r>
          </w:p>
        </w:tc>
      </w:tr>
      <w:tr w:rsidR="008826D6" w:rsidRPr="00357BAB" w14:paraId="74F7C331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3BFE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59DC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 xml:space="preserve">Формирование представлений о здоровом образе жизни и личной ответственности за собственное здоровье, профилактика вредных </w:t>
            </w:r>
            <w:r w:rsidRPr="00357BAB">
              <w:rPr>
                <w:sz w:val="24"/>
                <w:szCs w:val="24"/>
              </w:rPr>
              <w:lastRenderedPageBreak/>
              <w:t>привычек, пропаганда занятий физкультурой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3DEA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lastRenderedPageBreak/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108C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 ко дню «СМЕХА» и дню «Здоровья»</w:t>
            </w:r>
          </w:p>
        </w:tc>
      </w:tr>
      <w:tr w:rsidR="008826D6" w:rsidRPr="00357BAB" w14:paraId="3773C3E8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410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5DFE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Воспитание бережного отношения к природе, экологическом поведении, стремления к охране и восстановлению окружающей природной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AD7D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Соблюдение техники безопасности и требований к организации труда во время учебных занятий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9AE7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Участие в экологической акции «Час Земли»</w:t>
            </w:r>
          </w:p>
          <w:p w14:paraId="061D91EC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 ко дню защиты Земли</w:t>
            </w:r>
          </w:p>
        </w:tc>
      </w:tr>
      <w:tr w:rsidR="008826D6" w:rsidRPr="00357BAB" w14:paraId="082FD777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6575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32F7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Духовно-нравственное развитие и воспитание детей, формирование ответственной гражданской позиции, интереса к общественной жизни, патриотизма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F224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Участие во всероссийских акциях «Бессмертный полк», «Георгиевская ленточка»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22B2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 ко Дню Победы</w:t>
            </w:r>
          </w:p>
          <w:p w14:paraId="1E88FBC8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 ко дню полного снятия блокады Ленинграда</w:t>
            </w:r>
          </w:p>
        </w:tc>
      </w:tr>
      <w:tr w:rsidR="008826D6" w:rsidRPr="00357BAB" w14:paraId="4C0C3F9D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9F5D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6FEE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 xml:space="preserve">Формирование отношения к семье как основе российского общества и нравственным ценностям семейной жизни.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B953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Организация совместных мероприятий с обучающимися и родителями. Применение различных форм работы с родителями: беседы, родительские собрания, дни открытых дверей и т.д.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A5F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Мероприятия к Новому году,</w:t>
            </w:r>
          </w:p>
          <w:p w14:paraId="4E1FFD37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Международному женскому дню,</w:t>
            </w:r>
          </w:p>
          <w:p w14:paraId="3C4206D0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Дню защитников Отечества</w:t>
            </w:r>
          </w:p>
        </w:tc>
      </w:tr>
      <w:tr w:rsidR="008826D6" w:rsidRPr="00357BAB" w14:paraId="6A85C91C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5303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5FED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Организация совместного развивающего досуга обучающихся на основе их предпочтений, возрастных особенностей, взаимоотношений в коллективе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C5AA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Посещение учреждений культуры, музеев, выставок и досуговых мероприятий технической направленности.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7F0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 xml:space="preserve">Организация экскурсии в РЦВР </w:t>
            </w:r>
            <w:proofErr w:type="spellStart"/>
            <w:r w:rsidRPr="00357BAB">
              <w:rPr>
                <w:sz w:val="24"/>
                <w:szCs w:val="24"/>
              </w:rPr>
              <w:t>с.Выльгорт</w:t>
            </w:r>
            <w:proofErr w:type="spellEnd"/>
          </w:p>
        </w:tc>
      </w:tr>
      <w:tr w:rsidR="008826D6" w:rsidRPr="00357BAB" w14:paraId="3E48D116" w14:textId="77777777" w:rsidTr="008826D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167B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4852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Формирование детского коллектива, развитие самоуправления, лидерских качеств, умения принимать и отстаивать самостоятельные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513F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>Выборы старосты учебной группы, капитана команды для участия в соревнованиях, совместное обсуждение вопросов проведения занятий и тренировок, выполнение самостоятельных учебных задач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C777" w14:textId="77777777" w:rsidR="008826D6" w:rsidRPr="00357BAB" w:rsidRDefault="008826D6" w:rsidP="00357BAB">
            <w:pPr>
              <w:pStyle w:val="a4"/>
              <w:rPr>
                <w:sz w:val="24"/>
                <w:szCs w:val="24"/>
              </w:rPr>
            </w:pPr>
            <w:r w:rsidRPr="00357BAB">
              <w:rPr>
                <w:sz w:val="24"/>
                <w:szCs w:val="24"/>
              </w:rPr>
              <w:t xml:space="preserve">Участие в </w:t>
            </w:r>
            <w:proofErr w:type="gramStart"/>
            <w:r w:rsidRPr="00357BAB">
              <w:rPr>
                <w:sz w:val="24"/>
                <w:szCs w:val="24"/>
              </w:rPr>
              <w:t>соревнованиях  роботов</w:t>
            </w:r>
            <w:proofErr w:type="gramEnd"/>
            <w:r w:rsidRPr="00357BAB">
              <w:rPr>
                <w:sz w:val="24"/>
                <w:szCs w:val="24"/>
              </w:rPr>
              <w:t>, выставках по техническому творчеству</w:t>
            </w:r>
          </w:p>
        </w:tc>
      </w:tr>
    </w:tbl>
    <w:p w14:paraId="0A89FCF5" w14:textId="77777777" w:rsidR="008826D6" w:rsidRDefault="008826D6" w:rsidP="008826D6">
      <w:pPr>
        <w:ind w:firstLine="709"/>
        <w:jc w:val="both"/>
        <w:rPr>
          <w:rFonts w:eastAsiaTheme="minorEastAsia"/>
        </w:rPr>
      </w:pPr>
    </w:p>
    <w:p w14:paraId="6AB9ECD0" w14:textId="77777777" w:rsidR="008826D6" w:rsidRDefault="008826D6" w:rsidP="008826D6">
      <w:pPr>
        <w:ind w:firstLine="567"/>
        <w:jc w:val="right"/>
      </w:pPr>
    </w:p>
    <w:p w14:paraId="79BECF09" w14:textId="77777777" w:rsidR="008826D6" w:rsidRDefault="008826D6" w:rsidP="008826D6">
      <w:pPr>
        <w:ind w:firstLine="567"/>
        <w:jc w:val="right"/>
      </w:pPr>
    </w:p>
    <w:p w14:paraId="2819868E" w14:textId="77777777" w:rsidR="008826D6" w:rsidRDefault="008826D6" w:rsidP="008826D6">
      <w:pPr>
        <w:ind w:firstLine="567"/>
        <w:jc w:val="right"/>
      </w:pPr>
    </w:p>
    <w:p w14:paraId="556EC97A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D4199DC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2B1935A7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11E68E3E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D9975A9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28036C3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41C0CED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5874D87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86B6063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0DAB59D4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37F06576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3FD3A57A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764BB9D8" w14:textId="1C7140E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9</w:t>
      </w:r>
    </w:p>
    <w:p w14:paraId="52257F84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0399C219" w14:textId="3343CD54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57555AB3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4A826444" w14:textId="05E23BEA" w:rsidR="008826D6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53212B6E" w14:textId="77777777" w:rsidR="00357BAB" w:rsidRDefault="00357BAB" w:rsidP="00357BAB">
      <w:pPr>
        <w:ind w:firstLine="567"/>
        <w:jc w:val="right"/>
      </w:pPr>
    </w:p>
    <w:p w14:paraId="074D5C26" w14:textId="77777777" w:rsidR="008826D6" w:rsidRDefault="008826D6" w:rsidP="008826D6">
      <w:pPr>
        <w:ind w:firstLine="567"/>
        <w:jc w:val="center"/>
      </w:pPr>
    </w:p>
    <w:p w14:paraId="3DD4D04F" w14:textId="77777777" w:rsidR="008826D6" w:rsidRDefault="008826D6" w:rsidP="008826D6">
      <w:pPr>
        <w:ind w:firstLine="567"/>
        <w:jc w:val="center"/>
        <w:rPr>
          <w:b/>
          <w:i/>
        </w:rPr>
      </w:pPr>
      <w:r>
        <w:rPr>
          <w:b/>
          <w:i/>
        </w:rPr>
        <w:t>Лист регистрации изменений</w:t>
      </w:r>
    </w:p>
    <w:p w14:paraId="28482A83" w14:textId="77777777" w:rsidR="008826D6" w:rsidRDefault="008826D6" w:rsidP="008826D6">
      <w:pPr>
        <w:ind w:firstLine="567"/>
        <w:jc w:val="center"/>
        <w:rPr>
          <w:b/>
          <w:i/>
        </w:rPr>
      </w:pPr>
      <w:r>
        <w:rPr>
          <w:b/>
          <w:i/>
        </w:rPr>
        <w:t>в дополнительной общеразвивающей программе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13"/>
        <w:gridCol w:w="3580"/>
        <w:gridCol w:w="1715"/>
        <w:gridCol w:w="1377"/>
        <w:gridCol w:w="1760"/>
      </w:tblGrid>
      <w:tr w:rsidR="008826D6" w14:paraId="3ED40EC0" w14:textId="77777777" w:rsidTr="008826D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A5D3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изм.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7F60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и название раздела учебного плана программы, в который внесены изменения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32C1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8826D6" w14:paraId="3EDF1FA1" w14:textId="77777777" w:rsidTr="008826D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73C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0AE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B507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A416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B1F6" w14:textId="77777777" w:rsidR="008826D6" w:rsidRDefault="008826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</w:tr>
      <w:tr w:rsidR="008826D6" w14:paraId="2E9F7CDC" w14:textId="77777777" w:rsidTr="008826D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7AC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3F58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CBD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A39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533" w14:textId="77777777" w:rsidR="008826D6" w:rsidRDefault="008826D6">
            <w:pPr>
              <w:jc w:val="center"/>
              <w:rPr>
                <w:lang w:eastAsia="en-US"/>
              </w:rPr>
            </w:pPr>
          </w:p>
        </w:tc>
      </w:tr>
      <w:tr w:rsidR="008826D6" w14:paraId="00B50247" w14:textId="77777777" w:rsidTr="008826D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AC4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8B0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65A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04C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924" w14:textId="77777777" w:rsidR="008826D6" w:rsidRDefault="008826D6">
            <w:pPr>
              <w:jc w:val="center"/>
              <w:rPr>
                <w:lang w:eastAsia="en-US"/>
              </w:rPr>
            </w:pPr>
          </w:p>
        </w:tc>
      </w:tr>
      <w:tr w:rsidR="008826D6" w14:paraId="71006404" w14:textId="77777777" w:rsidTr="008826D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A1C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67B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79D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E16" w14:textId="77777777" w:rsidR="008826D6" w:rsidRDefault="008826D6">
            <w:pPr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9D9" w14:textId="77777777" w:rsidR="008826D6" w:rsidRDefault="008826D6">
            <w:pPr>
              <w:jc w:val="center"/>
              <w:rPr>
                <w:lang w:eastAsia="en-US"/>
              </w:rPr>
            </w:pPr>
          </w:p>
        </w:tc>
      </w:tr>
    </w:tbl>
    <w:p w14:paraId="3709D169" w14:textId="77777777" w:rsidR="008826D6" w:rsidRDefault="008826D6" w:rsidP="008826D6">
      <w:pPr>
        <w:ind w:firstLine="567"/>
        <w:jc w:val="both"/>
      </w:pPr>
    </w:p>
    <w:p w14:paraId="0EB3689D" w14:textId="77777777" w:rsidR="008826D6" w:rsidRDefault="008826D6" w:rsidP="008826D6">
      <w:pPr>
        <w:ind w:firstLine="567"/>
        <w:jc w:val="both"/>
      </w:pPr>
    </w:p>
    <w:p w14:paraId="13C0FCBF" w14:textId="77777777" w:rsidR="008826D6" w:rsidRDefault="008826D6" w:rsidP="008826D6">
      <w:pPr>
        <w:ind w:firstLine="567"/>
        <w:jc w:val="both"/>
      </w:pPr>
    </w:p>
    <w:p w14:paraId="6DACD738" w14:textId="77777777" w:rsidR="008826D6" w:rsidRDefault="008826D6" w:rsidP="008826D6">
      <w:pPr>
        <w:ind w:firstLine="567"/>
        <w:jc w:val="both"/>
      </w:pPr>
    </w:p>
    <w:p w14:paraId="1AC96327" w14:textId="77777777" w:rsidR="008826D6" w:rsidRDefault="008826D6" w:rsidP="008826D6">
      <w:pPr>
        <w:ind w:firstLine="567"/>
        <w:jc w:val="both"/>
      </w:pPr>
    </w:p>
    <w:p w14:paraId="3AED808C" w14:textId="77777777" w:rsidR="008826D6" w:rsidRDefault="008826D6" w:rsidP="008826D6">
      <w:pPr>
        <w:ind w:firstLine="567"/>
        <w:jc w:val="both"/>
      </w:pPr>
    </w:p>
    <w:p w14:paraId="4469493C" w14:textId="77777777" w:rsidR="008826D6" w:rsidRDefault="008826D6" w:rsidP="008826D6">
      <w:pPr>
        <w:ind w:firstLine="567"/>
        <w:jc w:val="both"/>
      </w:pPr>
    </w:p>
    <w:p w14:paraId="162B5C7D" w14:textId="77777777" w:rsidR="008826D6" w:rsidRDefault="008826D6" w:rsidP="008826D6">
      <w:pPr>
        <w:ind w:firstLine="567"/>
        <w:jc w:val="both"/>
      </w:pPr>
    </w:p>
    <w:p w14:paraId="1887EB26" w14:textId="77777777" w:rsidR="008826D6" w:rsidRDefault="008826D6" w:rsidP="008826D6">
      <w:pPr>
        <w:ind w:firstLine="567"/>
        <w:jc w:val="both"/>
      </w:pPr>
    </w:p>
    <w:p w14:paraId="3154CC13" w14:textId="77777777" w:rsidR="008826D6" w:rsidRDefault="008826D6" w:rsidP="008826D6">
      <w:pPr>
        <w:ind w:firstLine="567"/>
        <w:jc w:val="both"/>
      </w:pPr>
    </w:p>
    <w:p w14:paraId="1D25C261" w14:textId="77777777" w:rsidR="008826D6" w:rsidRDefault="008826D6" w:rsidP="008826D6">
      <w:pPr>
        <w:ind w:firstLine="567"/>
        <w:jc w:val="both"/>
      </w:pPr>
    </w:p>
    <w:p w14:paraId="4C9ED609" w14:textId="77777777" w:rsidR="008826D6" w:rsidRDefault="008826D6" w:rsidP="008826D6">
      <w:pPr>
        <w:ind w:firstLine="567"/>
        <w:jc w:val="both"/>
      </w:pPr>
    </w:p>
    <w:p w14:paraId="0485E619" w14:textId="77777777" w:rsidR="008826D6" w:rsidRDefault="008826D6" w:rsidP="008826D6">
      <w:pPr>
        <w:ind w:firstLine="567"/>
        <w:jc w:val="both"/>
      </w:pPr>
    </w:p>
    <w:p w14:paraId="1FD903DB" w14:textId="77777777" w:rsidR="008826D6" w:rsidRDefault="008826D6" w:rsidP="008826D6">
      <w:pPr>
        <w:ind w:firstLine="567"/>
        <w:jc w:val="both"/>
      </w:pPr>
    </w:p>
    <w:p w14:paraId="6375B9EE" w14:textId="77777777" w:rsidR="008826D6" w:rsidRDefault="008826D6" w:rsidP="008826D6">
      <w:pPr>
        <w:ind w:firstLine="567"/>
        <w:jc w:val="both"/>
      </w:pPr>
    </w:p>
    <w:p w14:paraId="366AC357" w14:textId="77777777" w:rsidR="008826D6" w:rsidRDefault="008826D6" w:rsidP="008826D6">
      <w:pPr>
        <w:ind w:firstLine="567"/>
        <w:jc w:val="both"/>
      </w:pPr>
    </w:p>
    <w:p w14:paraId="38D4BF51" w14:textId="77777777" w:rsidR="008826D6" w:rsidRDefault="008826D6" w:rsidP="008826D6">
      <w:pPr>
        <w:ind w:firstLine="567"/>
        <w:jc w:val="both"/>
      </w:pPr>
    </w:p>
    <w:p w14:paraId="54BC50AE" w14:textId="77777777" w:rsidR="008826D6" w:rsidRDefault="008826D6" w:rsidP="008826D6">
      <w:pPr>
        <w:ind w:firstLine="567"/>
        <w:jc w:val="both"/>
      </w:pPr>
    </w:p>
    <w:p w14:paraId="576FFD46" w14:textId="77777777" w:rsidR="008826D6" w:rsidRDefault="008826D6" w:rsidP="008826D6">
      <w:pPr>
        <w:ind w:firstLine="567"/>
        <w:jc w:val="both"/>
      </w:pPr>
    </w:p>
    <w:p w14:paraId="7E544D01" w14:textId="77777777" w:rsidR="008826D6" w:rsidRDefault="008826D6" w:rsidP="008826D6">
      <w:pPr>
        <w:ind w:firstLine="567"/>
        <w:jc w:val="both"/>
      </w:pPr>
    </w:p>
    <w:p w14:paraId="031B12C2" w14:textId="77777777" w:rsidR="008826D6" w:rsidRDefault="008826D6" w:rsidP="008826D6">
      <w:pPr>
        <w:ind w:firstLine="567"/>
        <w:jc w:val="both"/>
      </w:pPr>
    </w:p>
    <w:p w14:paraId="40AB4576" w14:textId="77777777" w:rsidR="008826D6" w:rsidRDefault="008826D6" w:rsidP="008826D6">
      <w:pPr>
        <w:ind w:firstLine="567"/>
        <w:jc w:val="both"/>
      </w:pPr>
    </w:p>
    <w:p w14:paraId="0594A76D" w14:textId="77777777" w:rsidR="008826D6" w:rsidRDefault="008826D6" w:rsidP="008826D6">
      <w:pPr>
        <w:ind w:firstLine="567"/>
        <w:jc w:val="both"/>
      </w:pPr>
    </w:p>
    <w:p w14:paraId="32E7A5C3" w14:textId="77777777" w:rsidR="008826D6" w:rsidRDefault="008826D6" w:rsidP="008826D6">
      <w:pPr>
        <w:ind w:firstLine="567"/>
        <w:jc w:val="both"/>
      </w:pPr>
    </w:p>
    <w:p w14:paraId="7BCF0746" w14:textId="77777777" w:rsidR="008826D6" w:rsidRDefault="008826D6" w:rsidP="008826D6">
      <w:pPr>
        <w:ind w:firstLine="567"/>
        <w:jc w:val="both"/>
      </w:pPr>
    </w:p>
    <w:p w14:paraId="5056F5AD" w14:textId="77777777" w:rsidR="008826D6" w:rsidRDefault="008826D6" w:rsidP="008826D6">
      <w:pPr>
        <w:ind w:firstLine="567"/>
        <w:jc w:val="both"/>
      </w:pPr>
    </w:p>
    <w:p w14:paraId="331BC165" w14:textId="77777777" w:rsidR="008826D6" w:rsidRDefault="008826D6" w:rsidP="008826D6">
      <w:pPr>
        <w:ind w:firstLine="567"/>
        <w:jc w:val="both"/>
      </w:pPr>
    </w:p>
    <w:p w14:paraId="4AD70779" w14:textId="77777777" w:rsidR="008826D6" w:rsidRDefault="008826D6" w:rsidP="008826D6">
      <w:pPr>
        <w:jc w:val="both"/>
      </w:pPr>
    </w:p>
    <w:p w14:paraId="3646873F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</w:p>
    <w:p w14:paraId="24DB0E07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163EFFB7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276BA171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471A2A7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37C0F5B8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7B968E67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4F0A0188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13DBED93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65C95F06" w14:textId="77777777" w:rsidR="00357BAB" w:rsidRDefault="00357BAB" w:rsidP="008826D6">
      <w:pPr>
        <w:ind w:firstLine="567"/>
        <w:jc w:val="right"/>
        <w:rPr>
          <w:b/>
          <w:sz w:val="20"/>
          <w:szCs w:val="20"/>
        </w:rPr>
      </w:pPr>
    </w:p>
    <w:p w14:paraId="0A5B20E0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230F1C0C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2CD07481" w14:textId="77777777" w:rsidR="005D657D" w:rsidRDefault="005D657D" w:rsidP="008826D6">
      <w:pPr>
        <w:ind w:firstLine="567"/>
        <w:jc w:val="right"/>
        <w:rPr>
          <w:b/>
          <w:sz w:val="20"/>
          <w:szCs w:val="20"/>
        </w:rPr>
      </w:pPr>
    </w:p>
    <w:p w14:paraId="4ABF5101" w14:textId="15B3C670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10</w:t>
      </w:r>
    </w:p>
    <w:p w14:paraId="28937A64" w14:textId="77777777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Типовому положению по проектированию дополнительных</w:t>
      </w:r>
    </w:p>
    <w:p w14:paraId="3CCB1ECD" w14:textId="794F47F6" w:rsidR="008826D6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общеобразовательных программ – дополнительных </w:t>
      </w:r>
    </w:p>
    <w:p w14:paraId="73E12027" w14:textId="77777777" w:rsidR="00357BAB" w:rsidRDefault="008826D6" w:rsidP="008826D6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общеразвивающих программ, реализуемых </w:t>
      </w:r>
    </w:p>
    <w:p w14:paraId="40B47318" w14:textId="77493DDE" w:rsidR="008826D6" w:rsidRDefault="008826D6" w:rsidP="00357BAB">
      <w:pPr>
        <w:ind w:firstLine="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</w:t>
      </w:r>
      <w:r w:rsidR="00357BAB">
        <w:rPr>
          <w:b/>
          <w:sz w:val="20"/>
          <w:szCs w:val="20"/>
        </w:rPr>
        <w:t>МОУ «СОШ» п. Аджером</w:t>
      </w:r>
    </w:p>
    <w:p w14:paraId="4FD777E4" w14:textId="77777777" w:rsidR="00357BAB" w:rsidRDefault="00357BAB" w:rsidP="00357BAB">
      <w:pPr>
        <w:ind w:firstLine="567"/>
        <w:jc w:val="right"/>
        <w:rPr>
          <w:b/>
        </w:rPr>
      </w:pPr>
    </w:p>
    <w:p w14:paraId="65B03DAD" w14:textId="77777777" w:rsidR="008826D6" w:rsidRDefault="008826D6" w:rsidP="008826D6">
      <w:pPr>
        <w:ind w:firstLine="567"/>
        <w:jc w:val="center"/>
        <w:rPr>
          <w:i/>
        </w:rPr>
      </w:pPr>
      <w:r>
        <w:rPr>
          <w:i/>
        </w:rPr>
        <w:t>Пример оформления списка литературы</w:t>
      </w:r>
    </w:p>
    <w:p w14:paraId="353B0D82" w14:textId="77777777" w:rsidR="008826D6" w:rsidRDefault="008826D6" w:rsidP="008826D6">
      <w:pPr>
        <w:ind w:firstLine="567"/>
        <w:jc w:val="center"/>
        <w:rPr>
          <w:b/>
        </w:rPr>
      </w:pPr>
      <w:bookmarkStart w:id="3" w:name="_Hlk145574852"/>
      <w:bookmarkStart w:id="4" w:name="_GoBack"/>
      <w:r>
        <w:rPr>
          <w:b/>
        </w:rPr>
        <w:t>Список литературы</w:t>
      </w:r>
    </w:p>
    <w:p w14:paraId="35821123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Нормативно – правовые документы</w:t>
      </w:r>
    </w:p>
    <w:p w14:paraId="59D84E8B" w14:textId="77777777" w:rsidR="008826D6" w:rsidRDefault="008826D6" w:rsidP="008826D6">
      <w:pPr>
        <w:ind w:firstLine="567"/>
        <w:jc w:val="both"/>
      </w:pPr>
      <w:r>
        <w:t>1.</w:t>
      </w:r>
      <w:r>
        <w:tab/>
        <w:t>Федеральный Закон от 29.12.2012 г. №273-ФЗ «Об образовании в Российской Федерации».</w:t>
      </w:r>
    </w:p>
    <w:p w14:paraId="5A4A1ABD" w14:textId="77777777" w:rsidR="008826D6" w:rsidRDefault="008826D6" w:rsidP="008826D6">
      <w:pPr>
        <w:ind w:firstLine="567"/>
        <w:jc w:val="both"/>
      </w:pPr>
      <w:r>
        <w:t>2.</w:t>
      </w:r>
      <w:r>
        <w:tab/>
        <w:t>Стратегия развития воспитания в РФ на период до 2025 года (распоряжение Правительства РФ от 29 мая 2015 г. № 996-р).</w:t>
      </w:r>
    </w:p>
    <w:p w14:paraId="67F0A23E" w14:textId="77777777" w:rsidR="008826D6" w:rsidRDefault="008826D6" w:rsidP="008826D6">
      <w:pPr>
        <w:ind w:firstLine="567"/>
        <w:jc w:val="both"/>
      </w:pPr>
      <w:r>
        <w:t>3.</w:t>
      </w:r>
      <w:r>
        <w:tab/>
        <w:t>Приказ Минобрнауки России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 (действует до 01.03.2023 г.!!!)</w:t>
      </w:r>
    </w:p>
    <w:p w14:paraId="158D1FB5" w14:textId="77777777" w:rsidR="008826D6" w:rsidRDefault="008826D6" w:rsidP="008826D6">
      <w:pPr>
        <w:ind w:firstLine="567"/>
        <w:jc w:val="both"/>
      </w:pPr>
      <w:r>
        <w:t>4.</w:t>
      </w:r>
      <w:r>
        <w:tab/>
        <w:t xml:space="preserve">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(п.3.6).</w:t>
      </w:r>
    </w:p>
    <w:p w14:paraId="62062DE8" w14:textId="77777777" w:rsidR="008826D6" w:rsidRDefault="008826D6" w:rsidP="008826D6">
      <w:pPr>
        <w:ind w:firstLine="567"/>
        <w:jc w:val="both"/>
      </w:pPr>
      <w:r>
        <w:t>5.</w:t>
      </w:r>
      <w:r>
        <w:tab/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детей».</w:t>
      </w:r>
    </w:p>
    <w:p w14:paraId="221BFE3E" w14:textId="77777777" w:rsidR="008826D6" w:rsidRDefault="008826D6" w:rsidP="008826D6">
      <w:pPr>
        <w:ind w:firstLine="567"/>
        <w:jc w:val="both"/>
      </w:pPr>
      <w:r>
        <w:t>6.</w:t>
      </w:r>
      <w:r>
        <w:tab/>
        <w:t>Приказ Министерства труда и социальной защиты Российской Федерации от 22.09.2021 г. № 652 "Об утверждении профессионального стандарта "Педагог дополнительного образования детей и взрослых».</w:t>
      </w:r>
    </w:p>
    <w:p w14:paraId="26F545A6" w14:textId="77777777" w:rsidR="008826D6" w:rsidRDefault="008826D6" w:rsidP="008826D6">
      <w:pPr>
        <w:ind w:firstLine="567"/>
        <w:jc w:val="both"/>
      </w:pPr>
      <w:r>
        <w:t>7.</w:t>
      </w:r>
      <w:r>
        <w:tab/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A7DC2D4" w14:textId="77777777" w:rsidR="008826D6" w:rsidRDefault="008826D6" w:rsidP="008826D6">
      <w:pPr>
        <w:ind w:firstLine="567"/>
        <w:jc w:val="both"/>
      </w:pPr>
      <w:r>
        <w:t>8.</w:t>
      </w:r>
      <w:r>
        <w:tab/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5A80A78" w14:textId="77777777" w:rsidR="008826D6" w:rsidRDefault="008826D6" w:rsidP="008826D6">
      <w:pPr>
        <w:ind w:firstLine="567"/>
        <w:jc w:val="both"/>
      </w:pPr>
      <w:r>
        <w:t>9.</w:t>
      </w:r>
      <w:r>
        <w:tab/>
        <w:t xml:space="preserve">Приказ Минобрнауки России N 845, </w:t>
      </w:r>
      <w:proofErr w:type="spellStart"/>
      <w:r>
        <w:t>Минпросвещения</w:t>
      </w:r>
      <w:proofErr w:type="spellEnd"/>
      <w:r>
        <w:t xml:space="preserve"> России N 369 от 30 июля 2020 г. «Об утверждении порядка зачета организацией, осуществляющей образовательную деятельность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14:paraId="0AA67411" w14:textId="77777777" w:rsidR="008826D6" w:rsidRDefault="008826D6" w:rsidP="008826D6">
      <w:pPr>
        <w:ind w:firstLine="567"/>
        <w:jc w:val="both"/>
      </w:pPr>
      <w:r>
        <w:t>10.</w:t>
      </w:r>
      <w:r>
        <w:tab/>
        <w:t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14:paraId="2EBF54D1" w14:textId="77777777" w:rsidR="008826D6" w:rsidRDefault="008826D6" w:rsidP="008826D6">
      <w:pPr>
        <w:ind w:firstLine="567"/>
        <w:jc w:val="both"/>
      </w:pPr>
      <w:r>
        <w:t>11.</w:t>
      </w:r>
      <w:r>
        <w:tab/>
        <w:t>Паспорт федерального проекта «Успех каждого ребенка» (утвержден на заседании проектного комитета по национальному проекту "Образование" 07 декабря 2018 г., протокол № 3);</w:t>
      </w:r>
    </w:p>
    <w:p w14:paraId="7D25A8F1" w14:textId="77777777" w:rsidR="008826D6" w:rsidRDefault="008826D6" w:rsidP="008826D6">
      <w:pPr>
        <w:ind w:firstLine="567"/>
        <w:jc w:val="both"/>
      </w:pPr>
      <w:r>
        <w:t>12.</w:t>
      </w:r>
      <w:r>
        <w:tab/>
        <w:t>Паспорт регионального проекта «Успех каждого ребенка»;</w:t>
      </w:r>
    </w:p>
    <w:p w14:paraId="28CF2FA5" w14:textId="05D1D4E9" w:rsidR="008826D6" w:rsidRDefault="008826D6" w:rsidP="008826D6">
      <w:pPr>
        <w:ind w:firstLine="567"/>
        <w:jc w:val="both"/>
      </w:pPr>
      <w:r>
        <w:t>13.</w:t>
      </w:r>
      <w:r>
        <w:tab/>
        <w:t>Концепция развития дополнительного образования детей до 2030 г.</w:t>
      </w:r>
      <w:r w:rsidR="00970332">
        <w:t xml:space="preserve"> </w:t>
      </w:r>
      <w:r>
        <w:t>(утв. распоряжением Правительства Российской Федерации от 31.03.2022 г.);</w:t>
      </w:r>
    </w:p>
    <w:p w14:paraId="2F639DCA" w14:textId="77777777" w:rsidR="008826D6" w:rsidRDefault="008826D6" w:rsidP="008826D6">
      <w:pPr>
        <w:ind w:firstLine="567"/>
        <w:jc w:val="both"/>
      </w:pPr>
      <w:r>
        <w:t>14.</w:t>
      </w:r>
      <w:r>
        <w:tab/>
        <w:t>План мероприятий по реализации Концепции развития дополнительного образования детей до 2030 года в Республике Коми (утвержден распоряжением Правительства Республики Коми от 06.09.2022г. № 385-р).</w:t>
      </w:r>
    </w:p>
    <w:p w14:paraId="1BA927DA" w14:textId="0D4AE32A" w:rsidR="008826D6" w:rsidRDefault="008826D6" w:rsidP="008826D6">
      <w:pPr>
        <w:ind w:firstLine="567"/>
        <w:jc w:val="both"/>
      </w:pPr>
      <w:r>
        <w:t xml:space="preserve">15.     Устав </w:t>
      </w:r>
      <w:r w:rsidR="003112D4">
        <w:t>МОУ «СОШ» п. Аджером</w:t>
      </w:r>
      <w:r>
        <w:t>;</w:t>
      </w:r>
    </w:p>
    <w:p w14:paraId="436A8507" w14:textId="2181A634" w:rsidR="008826D6" w:rsidRDefault="008826D6" w:rsidP="008826D6">
      <w:pPr>
        <w:ind w:firstLine="567"/>
        <w:jc w:val="both"/>
      </w:pPr>
      <w:r>
        <w:t>16.     Лицензия на осуществление деятельности</w:t>
      </w:r>
      <w:r w:rsidR="00970332">
        <w:t xml:space="preserve"> МОУ «СОШ» п. Аджером.</w:t>
      </w:r>
    </w:p>
    <w:bookmarkEnd w:id="3"/>
    <w:bookmarkEnd w:id="4"/>
    <w:p w14:paraId="687E252C" w14:textId="77777777" w:rsidR="008826D6" w:rsidRDefault="008826D6" w:rsidP="008826D6">
      <w:pPr>
        <w:ind w:firstLine="567"/>
        <w:jc w:val="center"/>
        <w:rPr>
          <w:b/>
        </w:rPr>
      </w:pPr>
    </w:p>
    <w:p w14:paraId="4A64FBB3" w14:textId="77777777" w:rsidR="008826D6" w:rsidRDefault="008826D6" w:rsidP="008826D6">
      <w:pPr>
        <w:ind w:firstLine="567"/>
        <w:jc w:val="center"/>
        <w:rPr>
          <w:b/>
        </w:rPr>
      </w:pPr>
      <w:r>
        <w:rPr>
          <w:b/>
        </w:rPr>
        <w:t>Список литературы</w:t>
      </w:r>
    </w:p>
    <w:p w14:paraId="1F18DF64" w14:textId="77777777" w:rsidR="008826D6" w:rsidRDefault="008826D6" w:rsidP="008826D6">
      <w:pPr>
        <w:jc w:val="both"/>
      </w:pPr>
    </w:p>
    <w:p w14:paraId="183EBF3F" w14:textId="77777777" w:rsidR="008826D6" w:rsidRDefault="008826D6" w:rsidP="008826D6">
      <w:pPr>
        <w:ind w:firstLine="567"/>
        <w:jc w:val="both"/>
      </w:pPr>
      <w:r>
        <w:lastRenderedPageBreak/>
        <w:t xml:space="preserve">1. Афанасьев С.П., </w:t>
      </w:r>
      <w:proofErr w:type="spellStart"/>
      <w:r>
        <w:t>Коморин</w:t>
      </w:r>
      <w:proofErr w:type="spellEnd"/>
      <w:r>
        <w:t xml:space="preserve"> С.В. Веселые конкурсы для больших и маленьких. – М.: АСТ – ПРЕСС СКД, 2006. – 288 с. </w:t>
      </w:r>
    </w:p>
    <w:p w14:paraId="3A3B850A" w14:textId="6CCCB3A8" w:rsidR="008826D6" w:rsidRDefault="008826D6" w:rsidP="008826D6">
      <w:pPr>
        <w:ind w:firstLine="567"/>
        <w:jc w:val="both"/>
      </w:pPr>
      <w:r>
        <w:t xml:space="preserve">3. </w:t>
      </w:r>
      <w:proofErr w:type="spellStart"/>
      <w:r>
        <w:t>Буйлова</w:t>
      </w:r>
      <w:proofErr w:type="spellEnd"/>
      <w:r>
        <w:t xml:space="preserve"> Л. Н. Современные подходы к разработке дополнительной общеобразовательной общеразвивающей программы [Текст] / Л. Н. </w:t>
      </w:r>
      <w:proofErr w:type="spellStart"/>
      <w:r>
        <w:t>Буйлова</w:t>
      </w:r>
      <w:proofErr w:type="spellEnd"/>
      <w:r>
        <w:t xml:space="preserve"> // Наука и образование: современные тренды: коллективная монография / гл. ред. О. Н. Широков. — Чебоксары: ЦНС «Интерактив плюс», 2015. — № VIII. — С. 149–160. — (Серия "Научно-методическая библиотека"). — ISSN 2313-6189. [Электронный ресурс]. – Режим доступа:</w:t>
      </w:r>
      <w:r w:rsidR="00357BAB">
        <w:t xml:space="preserve"> </w:t>
      </w:r>
      <w:r>
        <w:t>https://interactivelus.ru/discussion</w:t>
      </w:r>
      <w:r w:rsidR="00357BAB">
        <w:t xml:space="preserve"> </w:t>
      </w:r>
      <w:proofErr w:type="spellStart"/>
      <w:r>
        <w:t>platform.php?requestid</w:t>
      </w:r>
      <w:proofErr w:type="spellEnd"/>
      <w:r>
        <w:t>=11070</w:t>
      </w:r>
      <w:r w:rsidR="00357BAB">
        <w:t xml:space="preserve"> </w:t>
      </w:r>
      <w:r>
        <w:t xml:space="preserve"> </w:t>
      </w:r>
    </w:p>
    <w:p w14:paraId="186BB078" w14:textId="77777777" w:rsidR="008826D6" w:rsidRDefault="008826D6" w:rsidP="008826D6">
      <w:pPr>
        <w:ind w:firstLine="567"/>
        <w:jc w:val="both"/>
      </w:pPr>
      <w:r>
        <w:t xml:space="preserve">4. Лихачев Д.С. Письма о добром и прекрасном / Сост. и общая ред. </w:t>
      </w:r>
      <w:proofErr w:type="spellStart"/>
      <w:r>
        <w:t>Г.А.Дубровской</w:t>
      </w:r>
      <w:proofErr w:type="spellEnd"/>
      <w:r>
        <w:t xml:space="preserve">. – Изд. 3-е. – М.: Детская литература, 1989. – 238 с. </w:t>
      </w:r>
    </w:p>
    <w:p w14:paraId="765DAB48" w14:textId="77777777" w:rsidR="008826D6" w:rsidRDefault="008826D6" w:rsidP="008826D6">
      <w:pPr>
        <w:ind w:firstLine="567"/>
        <w:jc w:val="both"/>
      </w:pPr>
      <w:r>
        <w:t xml:space="preserve">5. Твои герои. Журнал для детей. – Учредитель и издатель ООО «Собеседник – Медиа», 2015. </w:t>
      </w:r>
    </w:p>
    <w:p w14:paraId="0280D223" w14:textId="77777777" w:rsidR="008826D6" w:rsidRDefault="008826D6" w:rsidP="008826D6">
      <w:pPr>
        <w:jc w:val="both"/>
      </w:pPr>
    </w:p>
    <w:p w14:paraId="230A2843" w14:textId="77777777" w:rsidR="008826D6" w:rsidRDefault="008826D6" w:rsidP="008826D6">
      <w:pPr>
        <w:jc w:val="both"/>
      </w:pPr>
    </w:p>
    <w:p w14:paraId="400F6F06" w14:textId="77777777" w:rsidR="008A2017" w:rsidRDefault="008A2017"/>
    <w:sectPr w:rsidR="008A2017" w:rsidSect="006D4F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48F"/>
    <w:multiLevelType w:val="multilevel"/>
    <w:tmpl w:val="A3C2CB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1" w15:restartNumberingAfterBreak="0">
    <w:nsid w:val="403A41D2"/>
    <w:multiLevelType w:val="hybridMultilevel"/>
    <w:tmpl w:val="FFFFFFFF"/>
    <w:lvl w:ilvl="0" w:tplc="9E20E24E">
      <w:start w:val="1"/>
      <w:numFmt w:val="decimal"/>
      <w:lvlText w:val="%1."/>
      <w:lvlJc w:val="left"/>
      <w:pPr>
        <w:ind w:left="13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2E9F40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AC252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8DE575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2A99C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8C2B7A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6CCC7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D03BA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DA27D6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090CCF"/>
    <w:multiLevelType w:val="multilevel"/>
    <w:tmpl w:val="477A6B6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AC23F43"/>
    <w:multiLevelType w:val="hybridMultilevel"/>
    <w:tmpl w:val="57E2F074"/>
    <w:lvl w:ilvl="0" w:tplc="AA6EC24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982DA1"/>
    <w:multiLevelType w:val="multilevel"/>
    <w:tmpl w:val="8DA0B9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698F5346"/>
    <w:multiLevelType w:val="multilevel"/>
    <w:tmpl w:val="816C7E46"/>
    <w:lvl w:ilvl="0">
      <w:start w:val="4"/>
      <w:numFmt w:val="decimal"/>
      <w:lvlText w:val="%1."/>
      <w:lvlJc w:val="left"/>
      <w:pPr>
        <w:ind w:left="928" w:hanging="360"/>
      </w:pPr>
      <w:rPr>
        <w:b/>
      </w:rPr>
    </w:lvl>
    <w:lvl w:ilvl="1">
      <w:start w:val="3"/>
      <w:numFmt w:val="decimal"/>
      <w:lvlText w:val="%1.%2."/>
      <w:lvlJc w:val="left"/>
      <w:pPr>
        <w:ind w:left="10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b/>
      </w:rPr>
    </w:lvl>
  </w:abstractNum>
  <w:abstractNum w:abstractNumId="6" w15:restartNumberingAfterBreak="0">
    <w:nsid w:val="6BEE5E4E"/>
    <w:multiLevelType w:val="hybridMultilevel"/>
    <w:tmpl w:val="9064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2190"/>
    <w:multiLevelType w:val="hybridMultilevel"/>
    <w:tmpl w:val="9B5C9B30"/>
    <w:lvl w:ilvl="0" w:tplc="0419000F">
      <w:start w:val="1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52280C"/>
    <w:multiLevelType w:val="multilevel"/>
    <w:tmpl w:val="335234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71"/>
    <w:rsid w:val="00064931"/>
    <w:rsid w:val="00227A71"/>
    <w:rsid w:val="002A0402"/>
    <w:rsid w:val="003112D4"/>
    <w:rsid w:val="00357BAB"/>
    <w:rsid w:val="005D657D"/>
    <w:rsid w:val="006D4F8C"/>
    <w:rsid w:val="007400E8"/>
    <w:rsid w:val="008826D6"/>
    <w:rsid w:val="008A2017"/>
    <w:rsid w:val="009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57E0"/>
  <w15:chartTrackingRefBased/>
  <w15:docId w15:val="{B8269E0E-39FD-41F3-98B4-7C77AF24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826D6"/>
    <w:pPr>
      <w:spacing w:before="100" w:beforeAutospacing="1" w:after="100" w:afterAutospacing="1"/>
    </w:pPr>
  </w:style>
  <w:style w:type="character" w:customStyle="1" w:styleId="a3">
    <w:name w:val="Без интервала Знак"/>
    <w:basedOn w:val="a0"/>
    <w:link w:val="a4"/>
    <w:uiPriority w:val="1"/>
    <w:locked/>
    <w:rsid w:val="008826D6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8826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826D6"/>
    <w:pPr>
      <w:ind w:left="720"/>
      <w:contextualSpacing/>
    </w:pPr>
  </w:style>
  <w:style w:type="table" w:styleId="a6">
    <w:name w:val="Table Grid"/>
    <w:basedOn w:val="a1"/>
    <w:uiPriority w:val="59"/>
    <w:rsid w:val="008826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8826D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39"/>
    <w:rsid w:val="0088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88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8826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7</cp:revision>
  <dcterms:created xsi:type="dcterms:W3CDTF">2023-04-21T11:28:00Z</dcterms:created>
  <dcterms:modified xsi:type="dcterms:W3CDTF">2023-09-14T06:30:00Z</dcterms:modified>
</cp:coreProperties>
</file>